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FD0C0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Приложение № 27</w:t>
      </w:r>
    </w:p>
    <w:p w14:paraId="2728391B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к </w:t>
      </w:r>
      <w:r w:rsidRPr="00036B22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Регламенту </w:t>
      </w:r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специализированного депозитария инвестиционных фондов, паевых инвестиционных фондов и негосударственных пенсионных фондов Общества с ограниченной ответственностью «</w:t>
      </w:r>
      <w:proofErr w:type="spellStart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Объединенное</w:t>
      </w:r>
      <w:proofErr w:type="spellEnd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  <w:proofErr w:type="spellStart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Кастодиальное</w:t>
      </w:r>
      <w:proofErr w:type="spellEnd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Общество»</w:t>
      </w:r>
    </w:p>
    <w:p w14:paraId="4D23951A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91BED8B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F74EB4C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 xml:space="preserve">Исх. № ________  </w:t>
      </w:r>
    </w:p>
    <w:p w14:paraId="7373C1D6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от ______________20___ г.</w:t>
      </w:r>
    </w:p>
    <w:p w14:paraId="3AE01911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left="6577"/>
        <w:jc w:val="right"/>
        <w:rPr>
          <w:rFonts w:ascii="Times New Roman" w:eastAsia="Times New Roman" w:hAnsi="Times New Roman" w:cs="Times New Roman"/>
        </w:rPr>
      </w:pPr>
    </w:p>
    <w:p w14:paraId="422E716D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ЗАЯВЛЕНИЕ О СОГЛАСОВАНИИ ПРАВИЛ ДОВЕРИТЕЛЬНОГО</w:t>
      </w:r>
      <w:r w:rsidRPr="00036B22">
        <w:rPr>
          <w:rFonts w:ascii="Times New Roman" w:eastAsia="Times New Roman" w:hAnsi="Times New Roman" w:cs="Times New Roman"/>
        </w:rPr>
        <w:br/>
        <w:t>УПРАВЛЕНИЯ ПАЕВЫМ ИНВЕСТИЦИОННЫМ ФОНДОМ, ИНВЕСТИЦИОННЫЕ ПАИ КОТОРОГО ОГРАНИЧЕНЫ В ОБОРОТЕ</w:t>
      </w:r>
    </w:p>
    <w:p w14:paraId="0AC22AAF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5EC2502" w14:textId="77777777" w:rsidR="00036B22" w:rsidRPr="00036B22" w:rsidRDefault="00036B22" w:rsidP="00036B2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(полное наименование заявителя на русском языке)</w:t>
      </w:r>
    </w:p>
    <w:p w14:paraId="5F54A8B9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DD9A9BB" w14:textId="77777777" w:rsidR="00036B22" w:rsidRPr="00036B22" w:rsidRDefault="00036B22" w:rsidP="00036B2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(основной государственный регистрационный номер заявителя)</w:t>
      </w:r>
    </w:p>
    <w:p w14:paraId="325153AF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просит согласовать правила доверительного управления</w:t>
      </w:r>
    </w:p>
    <w:p w14:paraId="750437DD" w14:textId="77777777" w:rsidR="00036B22" w:rsidRPr="00036B22" w:rsidRDefault="00036B22" w:rsidP="00036B2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 xml:space="preserve">(полное название паевого инвестиционного фонда (далее </w:t>
      </w:r>
      <w:r w:rsidRPr="00036B22">
        <w:rPr>
          <w:rFonts w:ascii="Times New Roman" w:eastAsia="Times New Roman" w:hAnsi="Times New Roman" w:cs="Times New Roman"/>
        </w:rPr>
        <w:sym w:font="Symbol" w:char="F02D"/>
      </w:r>
      <w:r w:rsidRPr="00036B22">
        <w:rPr>
          <w:rFonts w:ascii="Times New Roman" w:eastAsia="Times New Roman" w:hAnsi="Times New Roman" w:cs="Times New Roman"/>
        </w:rPr>
        <w:t xml:space="preserve"> фонд) в творительном падеже)</w:t>
      </w:r>
    </w:p>
    <w:p w14:paraId="3DE00A94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содержащие следующие сведения: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72"/>
        <w:gridCol w:w="4123"/>
        <w:gridCol w:w="3261"/>
      </w:tblGrid>
      <w:tr w:rsidR="00036B22" w:rsidRPr="00036B22" w14:paraId="0103575A" w14:textId="77777777" w:rsidTr="00CB3A01">
        <w:trPr>
          <w:trHeight w:val="31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29BD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№ п\п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088C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Группа сведений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0AB0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Наименование сведений в группе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FE5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Содержание сведений </w:t>
            </w:r>
          </w:p>
        </w:tc>
      </w:tr>
      <w:tr w:rsidR="00036B22" w:rsidRPr="00036B22" w14:paraId="3EB232E2" w14:textId="77777777" w:rsidTr="00CB3A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AB6B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36B2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06BF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Общие сведения </w:t>
            </w:r>
            <w:r w:rsidRPr="00036B22">
              <w:rPr>
                <w:rFonts w:ascii="Times New Roman" w:eastAsia="Times New Roman" w:hAnsi="Times New Roman" w:cs="Times New Roman"/>
                <w:bCs/>
              </w:rPr>
              <w:br/>
              <w:t>о фонде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ADE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 xml:space="preserve">Полное название фонда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D9823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2BED5FE7" w14:textId="77777777" w:rsidTr="00CB3A01">
        <w:trPr>
          <w:trHeight w:val="2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6DC78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4D5AB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AE1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Краткое название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40E8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63134D6B" w14:textId="77777777" w:rsidTr="00CB3A01">
        <w:trPr>
          <w:trHeight w:val="2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4F04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024842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C08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Тип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D50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5BD88CBC" w14:textId="77777777" w:rsidTr="00CB3A01">
        <w:trPr>
          <w:trHeight w:val="1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FBB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E0F9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0C2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Категория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5C9C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25D67F79" w14:textId="77777777" w:rsidTr="00CB3A0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BEDC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CB658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0E68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Инвестиционные паи фонда могут обращаться на организованных торгах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8DB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object w:dxaOrig="1440" w:dyaOrig="1440" w14:anchorId="513F89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2.25pt;height:21.75pt" o:ole="">
                  <v:imagedata r:id="rId6" o:title=""/>
                </v:shape>
                <w:control r:id="rId7" w:name="OptionButton1" w:shapeid="_x0000_i1041"/>
              </w:object>
            </w:r>
            <w:r w:rsidRPr="00036B22">
              <w:rPr>
                <w:rFonts w:ascii="Times New Roman" w:eastAsia="Times New Roman" w:hAnsi="Times New Roman" w:cs="Times New Roman"/>
              </w:rPr>
              <w:object w:dxaOrig="1440" w:dyaOrig="1440" w14:anchorId="0D9C2A17">
                <v:shape id="_x0000_i1043" type="#_x0000_t75" style="width:39pt;height:21.75pt" o:ole="">
                  <v:imagedata r:id="rId8" o:title=""/>
                </v:shape>
                <w:control r:id="rId9" w:name="OptionButton2" w:shapeid="_x0000_i1043"/>
              </w:object>
            </w:r>
          </w:p>
        </w:tc>
      </w:tr>
      <w:tr w:rsidR="00036B22" w:rsidRPr="00036B22" w14:paraId="56F891CE" w14:textId="77777777" w:rsidTr="00CB3A0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4FE3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8E209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689B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 xml:space="preserve">Правила доверительного управления предусматривают возможность неполной оплаты инвестиционных паев фонда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ED62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object w:dxaOrig="1440" w:dyaOrig="1440" w14:anchorId="3B075CAB">
                <v:shape id="_x0000_i1045" type="#_x0000_t75" style="width:32.25pt;height:21.75pt" o:ole="">
                  <v:imagedata r:id="rId6" o:title=""/>
                </v:shape>
                <w:control r:id="rId10" w:name="OptionButton11" w:shapeid="_x0000_i1045"/>
              </w:object>
            </w:r>
            <w:r w:rsidRPr="00036B22">
              <w:rPr>
                <w:rFonts w:ascii="Times New Roman" w:eastAsia="Times New Roman" w:hAnsi="Times New Roman" w:cs="Times New Roman"/>
              </w:rPr>
              <w:object w:dxaOrig="1440" w:dyaOrig="1440" w14:anchorId="247ADB53">
                <v:shape id="_x0000_i1047" type="#_x0000_t75" style="width:39pt;height:21.75pt" o:ole="">
                  <v:imagedata r:id="rId11" o:title=""/>
                </v:shape>
                <w:control r:id="rId12" w:name="OptionButton21" w:shapeid="_x0000_i1047"/>
              </w:object>
            </w:r>
          </w:p>
        </w:tc>
      </w:tr>
      <w:tr w:rsidR="00036B22" w:rsidRPr="00036B22" w14:paraId="49FB0E21" w14:textId="77777777" w:rsidTr="00CB3A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E7770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38B0D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22CC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Дата начала формирования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1A030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3C8C5F13" w14:textId="77777777" w:rsidTr="00CB3A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9E6C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70B2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AD1B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 xml:space="preserve">Дата завершения (окончания) срока формирования фонда в соответствии с правилами доверительного управления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F233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329F9D85" w14:textId="77777777" w:rsidTr="00CB3A01">
        <w:trPr>
          <w:trHeight w:val="4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83FDB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69A3C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DC5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Срок действия договора доверительного управления фондом</w:t>
            </w:r>
            <w:r w:rsidRPr="00036B22" w:rsidDel="005972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E38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714BE38D" w14:textId="77777777" w:rsidTr="00CB3A01">
        <w:trPr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AD67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2D40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Управляющая компания</w:t>
            </w:r>
            <w:r w:rsidRPr="00036B2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6B22">
              <w:rPr>
                <w:rFonts w:ascii="Times New Roman" w:eastAsia="Times New Roman" w:hAnsi="Times New Roman" w:cs="Times New Roman"/>
                <w:bCs/>
              </w:rPr>
              <w:t>фонда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AB8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Полное фирменное наименование управляющей компании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CCFC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76703B29" w14:textId="77777777" w:rsidTr="00CB3A01">
        <w:trPr>
          <w:trHeight w:val="8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5856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403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831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Основной государственный регистрационный номер управляющей компании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4341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483DCF38" w14:textId="77777777" w:rsidTr="00CB3A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A930C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70816A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036B22">
              <w:rPr>
                <w:rFonts w:ascii="Times New Roman" w:eastAsia="Times New Roman" w:hAnsi="Times New Roman" w:cs="Times New Roman"/>
                <w:bCs/>
              </w:rPr>
              <w:t>Специализирован-</w:t>
            </w:r>
            <w:proofErr w:type="spellStart"/>
            <w:r w:rsidRPr="00036B22">
              <w:rPr>
                <w:rFonts w:ascii="Times New Roman" w:eastAsia="Times New Roman" w:hAnsi="Times New Roman" w:cs="Times New Roman"/>
                <w:bCs/>
              </w:rPr>
              <w:t>ный</w:t>
            </w:r>
            <w:proofErr w:type="spellEnd"/>
            <w:proofErr w:type="gramEnd"/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 депозитарий</w:t>
            </w:r>
            <w:r w:rsidRPr="00036B2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6B22">
              <w:rPr>
                <w:rFonts w:ascii="Times New Roman" w:eastAsia="Times New Roman" w:hAnsi="Times New Roman" w:cs="Times New Roman"/>
                <w:bCs/>
              </w:rPr>
              <w:t>фонда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5EE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Полное фирменное наименование специализированного депозитария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AF2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4F1876EE" w14:textId="77777777" w:rsidTr="00CB3A01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37AB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C6F952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A5E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Основной государственный регистрационный номер специализированного депозитария</w:t>
            </w:r>
            <w:r w:rsidRPr="00036B22">
              <w:rPr>
                <w:rFonts w:ascii="Times New Roman" w:eastAsia="Times New Roman" w:hAnsi="Times New Roman" w:cs="Times New Roman"/>
              </w:rPr>
              <w:t xml:space="preserve"> </w:t>
            </w:r>
            <w:r w:rsidRPr="00036B22">
              <w:rPr>
                <w:rFonts w:ascii="Times New Roman" w:eastAsia="Times New Roman" w:hAnsi="Times New Roman" w:cs="Times New Roman"/>
                <w:bCs/>
              </w:rPr>
              <w:t>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F34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498FF100" w14:textId="77777777" w:rsidTr="00CB3A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772A2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159973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 xml:space="preserve">Юридическое лицо, осуществляющее ведение реестра владельцев инвестиционных паев фонда </w:t>
            </w:r>
            <w:r w:rsidRPr="00036B22">
              <w:rPr>
                <w:rFonts w:ascii="Times New Roman" w:eastAsia="Times New Roman" w:hAnsi="Times New Roman" w:cs="Times New Roman"/>
              </w:rPr>
              <w:br/>
              <w:t>(далее – регистратор)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080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Полное фирменное наименование регистратора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19B4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13A22BEA" w14:textId="77777777" w:rsidTr="00CB3A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D7BE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D370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41F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Основной государственный регистрационный номер регистратора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13EC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6349A53F" w14:textId="77777777" w:rsidTr="00CB3A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B7EC2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BAAEA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Аудиторская организация </w:t>
            </w:r>
            <w:r w:rsidRPr="00036B22">
              <w:rPr>
                <w:rFonts w:ascii="Times New Roman" w:eastAsia="Times New Roman" w:hAnsi="Times New Roman" w:cs="Times New Roman"/>
              </w:rPr>
              <w:lastRenderedPageBreak/>
              <w:t>фонда</w:t>
            </w:r>
            <w:r w:rsidRPr="00036B22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C56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lastRenderedPageBreak/>
              <w:t>Полное фирменное наименование аудиторской организации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16D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3C4A4546" w14:textId="77777777" w:rsidTr="00CB3A01">
        <w:trPr>
          <w:trHeight w:val="5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540C0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B79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7A9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Основной государственный регистрационный номер </w:t>
            </w:r>
            <w:r w:rsidRPr="00036B22">
              <w:rPr>
                <w:rFonts w:ascii="Times New Roman" w:eastAsia="Times New Roman" w:hAnsi="Times New Roman" w:cs="Times New Roman"/>
              </w:rPr>
              <w:t>аудиторской организации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7B3D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4B377259" w14:textId="77777777" w:rsidTr="00CB3A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05AE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D47C3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Оценщик </w:t>
            </w:r>
            <w:r w:rsidRPr="00036B22">
              <w:rPr>
                <w:rFonts w:ascii="Times New Roman" w:eastAsia="Times New Roman" w:hAnsi="Times New Roman" w:cs="Times New Roman"/>
              </w:rPr>
              <w:t>фонда</w:t>
            </w:r>
            <w:r w:rsidRPr="00036B22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BB83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 xml:space="preserve">Полное фирменное наименование оценщика, являющегося юридическим лицом, или </w:t>
            </w:r>
            <w:r w:rsidRPr="00036B22">
              <w:rPr>
                <w:rFonts w:ascii="Times New Roman" w:eastAsia="Times New Roman" w:hAnsi="Times New Roman" w:cs="Times New Roman"/>
                <w:shd w:val="clear" w:color="auto" w:fill="FFFFFF"/>
              </w:rPr>
              <w:t>фамилия, имя, отчество (последнее – при наличии)</w:t>
            </w:r>
            <w:r w:rsidRPr="00036B22">
              <w:rPr>
                <w:rFonts w:ascii="Times New Roman" w:eastAsia="Times New Roman" w:hAnsi="Times New Roman" w:cs="Times New Roman"/>
              </w:rPr>
              <w:t xml:space="preserve"> оценщика, являющегося индивидуальным предпринимателем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468DB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182D09BF" w14:textId="77777777" w:rsidTr="00CB3A01">
        <w:trPr>
          <w:trHeight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AA38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AB7D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C9C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Основной государственный регистрационный номер </w:t>
            </w:r>
            <w:r w:rsidRPr="00036B22">
              <w:rPr>
                <w:rFonts w:ascii="Times New Roman" w:eastAsia="Times New Roman" w:hAnsi="Times New Roman" w:cs="Times New Roman"/>
              </w:rPr>
              <w:t xml:space="preserve">оценщика, являющегося юридическим лицом, или </w:t>
            </w:r>
            <w:r w:rsidRPr="00036B22">
              <w:rPr>
                <w:rFonts w:ascii="Times New Roman" w:eastAsia="Times New Roman" w:hAnsi="Times New Roman" w:cs="Times New Roman"/>
                <w:bCs/>
              </w:rPr>
              <w:t>основной государственный регистрационный номер</w:t>
            </w:r>
            <w:r w:rsidRPr="00036B22">
              <w:rPr>
                <w:rFonts w:ascii="Times New Roman" w:eastAsia="Times New Roman" w:hAnsi="Times New Roman" w:cs="Times New Roman"/>
              </w:rPr>
              <w:t xml:space="preserve"> индивидуального предпринимателя оценщика, являющегося индивидуальным предпринимателем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BC7C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22AC9397" w14:textId="77777777" w:rsidTr="00CB3A01">
        <w:trPr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BAB0C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A9D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 xml:space="preserve">Агент по выдаче (погашению, обмену) инвестиционных паев фонда </w:t>
            </w:r>
            <w:r w:rsidRPr="00036B22">
              <w:rPr>
                <w:rFonts w:ascii="Times New Roman" w:eastAsia="Times New Roman" w:hAnsi="Times New Roman" w:cs="Times New Roman"/>
              </w:rPr>
              <w:br/>
              <w:t>(далее – агент)</w:t>
            </w:r>
            <w:r w:rsidRPr="00036B22"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D668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Полное фирменное наименование агента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0ED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428E2D4B" w14:textId="77777777" w:rsidTr="00CB3A0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6C0A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945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C1D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Основной государственный регистрационный номер агента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8AA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6C5D34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F406E41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ЗАЯВИТЕЛЬ ПОДТВЕРЖДАЕТ, ЧТО ТЕКСТ ПРАВИЛ В ВИДЕ ФАЙЛА В ФОРМАТЕ</w:t>
      </w:r>
      <w:r w:rsidRPr="00036B22">
        <w:rPr>
          <w:rFonts w:ascii="Times New Roman" w:eastAsia="Times New Roman" w:hAnsi="Times New Roman" w:cs="Times New Roman"/>
          <w:b/>
        </w:rPr>
        <w:t xml:space="preserve"> </w:t>
      </w:r>
      <w:r w:rsidRPr="00036B22">
        <w:rPr>
          <w:rFonts w:ascii="Times New Roman" w:eastAsia="Times New Roman" w:hAnsi="Times New Roman" w:cs="Times New Roman"/>
          <w:b/>
          <w:lang w:val="en-US"/>
        </w:rPr>
        <w:t>DOCX</w:t>
      </w:r>
      <w:r w:rsidRPr="00036B22">
        <w:rPr>
          <w:rFonts w:ascii="Times New Roman" w:eastAsia="Times New Roman" w:hAnsi="Times New Roman" w:cs="Times New Roman"/>
        </w:rPr>
        <w:t xml:space="preserve"> (</w:t>
      </w:r>
      <w:r w:rsidRPr="00036B22">
        <w:rPr>
          <w:rFonts w:ascii="Times New Roman" w:eastAsia="Times New Roman" w:hAnsi="Times New Roman" w:cs="Times New Roman"/>
          <w:b/>
          <w:lang w:val="en-US"/>
        </w:rPr>
        <w:t>DOC</w:t>
      </w:r>
      <w:r w:rsidRPr="00036B22">
        <w:rPr>
          <w:rFonts w:ascii="Times New Roman" w:eastAsia="Times New Roman" w:hAnsi="Times New Roman" w:cs="Times New Roman"/>
          <w:b/>
        </w:rPr>
        <w:t xml:space="preserve">, </w:t>
      </w:r>
      <w:r w:rsidRPr="00036B22">
        <w:rPr>
          <w:rFonts w:ascii="Times New Roman" w:eastAsia="Times New Roman" w:hAnsi="Times New Roman" w:cs="Times New Roman"/>
          <w:b/>
          <w:lang w:val="en-US"/>
        </w:rPr>
        <w:t>RTF</w:t>
      </w:r>
      <w:r w:rsidRPr="00036B22">
        <w:rPr>
          <w:rFonts w:ascii="Times New Roman" w:eastAsia="Times New Roman" w:hAnsi="Times New Roman" w:cs="Times New Roman"/>
          <w:b/>
        </w:rPr>
        <w:t>)</w:t>
      </w:r>
      <w:r w:rsidRPr="00036B22">
        <w:rPr>
          <w:rFonts w:ascii="Times New Roman" w:eastAsia="Times New Roman" w:hAnsi="Times New Roman" w:cs="Times New Roman"/>
        </w:rPr>
        <w:t xml:space="preserve"> СООТВЕТСТВУЕТ ТЕКСТУ ПРАВИЛ, ПРЕДСТАВЛЕННОМУ В ВИДЕ СКАНИРОВАННОЙ КОПИИ ОРИГИНАЛА ПРАВИЛ В ФОРМАТЕ </w:t>
      </w:r>
      <w:r w:rsidRPr="00036B22">
        <w:rPr>
          <w:rFonts w:ascii="Times New Roman" w:eastAsia="Times New Roman" w:hAnsi="Times New Roman" w:cs="Times New Roman"/>
          <w:b/>
          <w:lang w:val="en-US"/>
        </w:rPr>
        <w:t>PDF</w:t>
      </w:r>
      <w:r w:rsidRPr="00036B22">
        <w:rPr>
          <w:rFonts w:ascii="Times New Roman" w:eastAsia="Times New Roman" w:hAnsi="Times New Roman" w:cs="Times New Roman"/>
        </w:rPr>
        <w:t>.</w:t>
      </w:r>
    </w:p>
    <w:p w14:paraId="75D28FB2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К настоящему заявлению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436"/>
        <w:gridCol w:w="2410"/>
      </w:tblGrid>
      <w:tr w:rsidR="00036B22" w:rsidRPr="00036B22" w14:paraId="177CB379" w14:textId="77777777" w:rsidTr="00CB3A01">
        <w:tc>
          <w:tcPr>
            <w:tcW w:w="680" w:type="dxa"/>
          </w:tcPr>
          <w:p w14:paraId="29DFA8E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№</w:t>
            </w:r>
            <w:r w:rsidRPr="00036B22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6436" w:type="dxa"/>
          </w:tcPr>
          <w:p w14:paraId="0460A9AD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2410" w:type="dxa"/>
          </w:tcPr>
          <w:p w14:paraId="0B5A04F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Количество экземпляров</w:t>
            </w:r>
          </w:p>
        </w:tc>
      </w:tr>
      <w:tr w:rsidR="00036B22" w:rsidRPr="00036B22" w14:paraId="43068850" w14:textId="77777777" w:rsidTr="00CB3A01">
        <w:trPr>
          <w:trHeight w:val="480"/>
        </w:trPr>
        <w:tc>
          <w:tcPr>
            <w:tcW w:w="680" w:type="dxa"/>
          </w:tcPr>
          <w:p w14:paraId="25FDF09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36" w:type="dxa"/>
          </w:tcPr>
          <w:p w14:paraId="1A039D3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17B2D79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A83C94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D28D99A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2268"/>
        <w:gridCol w:w="170"/>
        <w:gridCol w:w="3402"/>
      </w:tblGrid>
      <w:tr w:rsidR="00036B22" w:rsidRPr="00036B22" w14:paraId="59BF920D" w14:textId="77777777" w:rsidTr="00CB3A0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30A8B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517B3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2AEFE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1CAB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A432B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3660ADC8" w14:textId="77777777" w:rsidTr="00CB3A0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52D6DD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(Наименование должности)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609A37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D0FB7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E4D2D4C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CFA7A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(И.О. Фамилия)</w:t>
            </w:r>
          </w:p>
        </w:tc>
      </w:tr>
    </w:tbl>
    <w:p w14:paraId="35F796E4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right="5954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М.П.</w:t>
      </w:r>
    </w:p>
    <w:p w14:paraId="76647C5F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br w:type="page"/>
      </w:r>
    </w:p>
    <w:p w14:paraId="080436A9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lastRenderedPageBreak/>
        <w:t>Приложение № 28</w:t>
      </w:r>
    </w:p>
    <w:p w14:paraId="24B1A579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к </w:t>
      </w:r>
      <w:r w:rsidRPr="00036B22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Регламенту </w:t>
      </w:r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специализированного депозитария инвестиционных фондов, паевых инвестиционных фондов и негосударственных пенсионных фондов Общества с ограниченной ответственностью «</w:t>
      </w:r>
      <w:proofErr w:type="spellStart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Объединенное</w:t>
      </w:r>
      <w:proofErr w:type="spellEnd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  <w:proofErr w:type="spellStart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Кастодиальное</w:t>
      </w:r>
      <w:proofErr w:type="spellEnd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Общество»</w:t>
      </w:r>
    </w:p>
    <w:p w14:paraId="4E25CFA6" w14:textId="77777777" w:rsidR="00036B22" w:rsidRPr="00036B22" w:rsidRDefault="00036B22" w:rsidP="00036B22">
      <w:pPr>
        <w:widowControl w:val="0"/>
        <w:tabs>
          <w:tab w:val="left" w:pos="426"/>
          <w:tab w:val="left" w:pos="1134"/>
          <w:tab w:val="left" w:pos="4395"/>
        </w:tabs>
        <w:autoSpaceDE w:val="0"/>
        <w:autoSpaceDN w:val="0"/>
        <w:spacing w:after="0" w:line="240" w:lineRule="auto"/>
        <w:ind w:left="8" w:right="524"/>
        <w:jc w:val="both"/>
        <w:rPr>
          <w:rFonts w:ascii="Times New Roman" w:eastAsia="Times New Roman" w:hAnsi="Times New Roman" w:cs="Times New Roman"/>
        </w:rPr>
      </w:pPr>
    </w:p>
    <w:p w14:paraId="1B9BF217" w14:textId="77777777" w:rsidR="00036B22" w:rsidRPr="00036B22" w:rsidRDefault="00036B22" w:rsidP="00036B22">
      <w:pPr>
        <w:widowControl w:val="0"/>
        <w:tabs>
          <w:tab w:val="left" w:pos="426"/>
          <w:tab w:val="left" w:pos="1134"/>
          <w:tab w:val="left" w:pos="4395"/>
        </w:tabs>
        <w:autoSpaceDE w:val="0"/>
        <w:autoSpaceDN w:val="0"/>
        <w:spacing w:after="0" w:line="240" w:lineRule="auto"/>
        <w:ind w:left="8" w:right="524"/>
        <w:jc w:val="both"/>
        <w:rPr>
          <w:rFonts w:ascii="Times New Roman" w:eastAsia="Times New Roman" w:hAnsi="Times New Roman" w:cs="Times New Roman"/>
        </w:rPr>
      </w:pPr>
    </w:p>
    <w:p w14:paraId="48A32D94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 xml:space="preserve">Исх. № ________  </w:t>
      </w:r>
    </w:p>
    <w:p w14:paraId="37185CB6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от ______________20___ г.</w:t>
      </w:r>
    </w:p>
    <w:p w14:paraId="3CA972B5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left="6577"/>
        <w:jc w:val="right"/>
        <w:rPr>
          <w:rFonts w:ascii="Times New Roman" w:eastAsia="Times New Roman" w:hAnsi="Times New Roman" w:cs="Times New Roman"/>
        </w:rPr>
      </w:pPr>
    </w:p>
    <w:p w14:paraId="4BA25342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ЗАЯВЛЕНИЕ О СОГЛАСОВАНИИ ИЗМЕНЕНИЙ И ДОПОЛНЕНИЙ</w:t>
      </w:r>
      <w:r w:rsidRPr="00036B22">
        <w:rPr>
          <w:rFonts w:ascii="Times New Roman" w:eastAsia="Times New Roman" w:hAnsi="Times New Roman" w:cs="Times New Roman"/>
        </w:rPr>
        <w:br/>
        <w:t>В ПРАВИЛА ДОВЕРИТЕЛЬНОГО УПРАВЛЕНИЯ ПАЕВЫМ</w:t>
      </w:r>
      <w:r w:rsidRPr="00036B22">
        <w:rPr>
          <w:rFonts w:ascii="Times New Roman" w:eastAsia="Times New Roman" w:hAnsi="Times New Roman" w:cs="Times New Roman"/>
        </w:rPr>
        <w:br/>
        <w:t>ИНВЕСТИЦИОННЫМ ФОНДОМ, ИНВЕСТИЦИОННЫЕ ПАИ КОТОРОГО ОГРАНИЧЕНЫ В ОБОРОТЕ</w:t>
      </w:r>
    </w:p>
    <w:p w14:paraId="2D60EC16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A4DCB0D" w14:textId="77777777" w:rsidR="00036B22" w:rsidRPr="00036B22" w:rsidRDefault="00036B22" w:rsidP="00036B2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(полное наименование заявителя на русском языке или Ф.И.О. руководителя временной администрации)</w:t>
      </w:r>
    </w:p>
    <w:p w14:paraId="1573A15E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0025F81" w14:textId="77777777" w:rsidR="00036B22" w:rsidRPr="00036B22" w:rsidRDefault="00036B22" w:rsidP="00036B2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(основной государственный регистрационный номер заявителя или документ, подтверждающий полномочия руководителя временной администрации)</w:t>
      </w:r>
    </w:p>
    <w:p w14:paraId="46168EDC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просит согласовать изменения и дополнения в правила доверительного управления</w:t>
      </w:r>
    </w:p>
    <w:p w14:paraId="6A737432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A3DA00B" w14:textId="77777777" w:rsidR="00036B22" w:rsidRPr="00036B22" w:rsidRDefault="00036B22" w:rsidP="00036B2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 xml:space="preserve">(полное название паевого инвестиционного фонда (далее </w:t>
      </w:r>
      <w:r w:rsidRPr="00036B22">
        <w:rPr>
          <w:rFonts w:ascii="Times New Roman" w:eastAsia="Times New Roman" w:hAnsi="Times New Roman" w:cs="Times New Roman"/>
        </w:rPr>
        <w:sym w:font="Symbol" w:char="F02D"/>
      </w:r>
      <w:r w:rsidRPr="00036B22">
        <w:rPr>
          <w:rFonts w:ascii="Times New Roman" w:eastAsia="Times New Roman" w:hAnsi="Times New Roman" w:cs="Times New Roman"/>
        </w:rPr>
        <w:t xml:space="preserve"> фонд) в творительном падеже)</w:t>
      </w:r>
    </w:p>
    <w:p w14:paraId="5931A5D4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72"/>
        <w:gridCol w:w="4123"/>
        <w:gridCol w:w="3261"/>
      </w:tblGrid>
      <w:tr w:rsidR="00036B22" w:rsidRPr="00036B22" w14:paraId="7B16FEA2" w14:textId="77777777" w:rsidTr="00CB3A01">
        <w:trPr>
          <w:cantSplit/>
          <w:trHeight w:val="31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39C1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№ п\п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7212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Группа сведений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9B0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Наименование сведений в группе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33ED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Содержание сведений</w:t>
            </w:r>
          </w:p>
        </w:tc>
      </w:tr>
      <w:tr w:rsidR="00036B22" w:rsidRPr="00036B22" w14:paraId="3E5FCB0B" w14:textId="77777777" w:rsidTr="00CB3A01">
        <w:trPr>
          <w:cantSplit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390A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11DA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Общие сведения </w:t>
            </w:r>
            <w:r w:rsidRPr="00036B22">
              <w:rPr>
                <w:rFonts w:ascii="Times New Roman" w:eastAsia="Times New Roman" w:hAnsi="Times New Roman" w:cs="Times New Roman"/>
                <w:bCs/>
              </w:rPr>
              <w:br/>
              <w:t>о фонде</w:t>
            </w:r>
            <w:r w:rsidRPr="00036B22">
              <w:rPr>
                <w:rFonts w:ascii="Times New Roman" w:eastAsia="Times New Roman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5D7D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Номер правил доверительного управления</w:t>
            </w:r>
            <w:r w:rsidRPr="00036B22">
              <w:rPr>
                <w:rFonts w:ascii="Times New Roman" w:eastAsia="Times New Roman" w:hAnsi="Times New Roman" w:cs="Times New Roman"/>
                <w:vertAlign w:val="superscript"/>
              </w:rPr>
              <w:footnoteReference w:id="5"/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607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554494E9" w14:textId="77777777" w:rsidTr="00CB3A01">
        <w:trPr>
          <w:cantSplit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D35D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778E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3E2C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 xml:space="preserve">Полное название фонда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CD30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56DE93F7" w14:textId="77777777" w:rsidTr="00CB3A01">
        <w:trPr>
          <w:cantSplit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8CC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1A75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D600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Краткое название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7A19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28FC2053" w14:textId="77777777" w:rsidTr="00CB3A01">
        <w:trPr>
          <w:cantSplit/>
          <w:trHeight w:val="2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F4578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8E529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2433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Тип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564E2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11337F90" w14:textId="77777777" w:rsidTr="00CB3A01">
        <w:trPr>
          <w:cantSplit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0CB0B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A5C5B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F689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Категория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B9B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29569C2C" w14:textId="77777777" w:rsidTr="00CB3A01">
        <w:trPr>
          <w:cantSplit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7CF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519A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0AFB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 xml:space="preserve">Инвестиционные паи фонда могут обращаться на организованных торгах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322B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object w:dxaOrig="1440" w:dyaOrig="1440" w14:anchorId="183CB268">
                <v:shape id="_x0000_i1049" type="#_x0000_t75" style="width:32.25pt;height:21.75pt" o:ole="">
                  <v:imagedata r:id="rId6" o:title=""/>
                </v:shape>
                <w:control r:id="rId13" w:name="OptionButton12" w:shapeid="_x0000_i1049"/>
              </w:object>
            </w:r>
            <w:r w:rsidRPr="00036B22">
              <w:rPr>
                <w:rFonts w:ascii="Times New Roman" w:eastAsia="Times New Roman" w:hAnsi="Times New Roman" w:cs="Times New Roman"/>
              </w:rPr>
              <w:object w:dxaOrig="1440" w:dyaOrig="1440" w14:anchorId="6B94FC8C">
                <v:shape id="_x0000_i1051" type="#_x0000_t75" style="width:39pt;height:21.75pt" o:ole="">
                  <v:imagedata r:id="rId8" o:title=""/>
                </v:shape>
                <w:control r:id="rId14" w:name="OptionButton22" w:shapeid="_x0000_i1051"/>
              </w:object>
            </w:r>
          </w:p>
        </w:tc>
      </w:tr>
      <w:tr w:rsidR="00036B22" w:rsidRPr="00036B22" w14:paraId="4A4E97A6" w14:textId="77777777" w:rsidTr="00CB3A01">
        <w:trPr>
          <w:cantSplit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1FC7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FD2E0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AD4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Правила доверительного управления предусматривают возможность неполной оплаты инвестиционных паев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91E5D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object w:dxaOrig="1440" w:dyaOrig="1440" w14:anchorId="4DA96C9D">
                <v:shape id="_x0000_i1053" type="#_x0000_t75" style="width:32.25pt;height:21.75pt" o:ole="">
                  <v:imagedata r:id="rId6" o:title=""/>
                </v:shape>
                <w:control r:id="rId15" w:name="OptionButton111" w:shapeid="_x0000_i1053"/>
              </w:object>
            </w:r>
            <w:r w:rsidRPr="00036B22">
              <w:rPr>
                <w:rFonts w:ascii="Times New Roman" w:eastAsia="Times New Roman" w:hAnsi="Times New Roman" w:cs="Times New Roman"/>
              </w:rPr>
              <w:object w:dxaOrig="1440" w:dyaOrig="1440" w14:anchorId="77B89048">
                <v:shape id="_x0000_i1055" type="#_x0000_t75" style="width:39pt;height:21.75pt" o:ole="">
                  <v:imagedata r:id="rId8" o:title=""/>
                </v:shape>
                <w:control r:id="rId16" w:name="OptionButton211" w:shapeid="_x0000_i1055"/>
              </w:object>
            </w:r>
          </w:p>
        </w:tc>
      </w:tr>
      <w:tr w:rsidR="00036B22" w:rsidRPr="00036B22" w14:paraId="701A6A11" w14:textId="77777777" w:rsidTr="00CB3A01">
        <w:trPr>
          <w:cantSplit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C882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1347D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68D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Дата начала формирования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DA3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3EFCF070" w14:textId="77777777" w:rsidTr="00CB3A01">
        <w:trPr>
          <w:cantSplit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3FD98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48DF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AC6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Дата завершения (окончания) срока формирования фонда в соответствии с правилами доверительного управления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087F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3F77ED58" w14:textId="77777777" w:rsidTr="00CB3A01">
        <w:trPr>
          <w:cantSplit/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0CD23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A600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BBB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Срок действия договора доверительного управления фондом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941A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3A273041" w14:textId="77777777" w:rsidTr="00CB3A01">
        <w:trPr>
          <w:cantSplit/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92EB8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23C50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Управляющая компания </w:t>
            </w:r>
            <w:r w:rsidRPr="00036B22">
              <w:rPr>
                <w:rFonts w:ascii="Times New Roman" w:eastAsia="Times New Roman" w:hAnsi="Times New Roman" w:cs="Times New Roman"/>
              </w:rPr>
              <w:t>фонда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791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Полное фирменное наименование управляющей компании фонда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51C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6487E843" w14:textId="77777777" w:rsidTr="00CB3A01">
        <w:trPr>
          <w:cantSplit/>
          <w:trHeight w:val="8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310F9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CE6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9312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Основной государственный регистрационный номер управляющей компании </w:t>
            </w:r>
            <w:r w:rsidRPr="00036B22">
              <w:rPr>
                <w:rFonts w:ascii="Times New Roman" w:eastAsia="Times New Roman" w:hAnsi="Times New Roman" w:cs="Times New Roman"/>
              </w:rPr>
              <w:t>фонда</w:t>
            </w:r>
            <w:r w:rsidRPr="00036B22">
              <w:rPr>
                <w:rFonts w:ascii="Times New Roman" w:eastAsia="Times New Roman" w:hAnsi="Times New Roman" w:cs="Times New Roman"/>
                <w:vertAlign w:val="superscript"/>
              </w:rPr>
              <w:footnoteReference w:id="6"/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6CA9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15BC48B2" w14:textId="77777777" w:rsidTr="00CB3A01">
        <w:trPr>
          <w:cantSplit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63C83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7AC563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036B22">
              <w:rPr>
                <w:rFonts w:ascii="Times New Roman" w:eastAsia="Times New Roman" w:hAnsi="Times New Roman" w:cs="Times New Roman"/>
                <w:bCs/>
              </w:rPr>
              <w:t>Специализирован-</w:t>
            </w:r>
            <w:proofErr w:type="spellStart"/>
            <w:r w:rsidRPr="00036B22">
              <w:rPr>
                <w:rFonts w:ascii="Times New Roman" w:eastAsia="Times New Roman" w:hAnsi="Times New Roman" w:cs="Times New Roman"/>
                <w:bCs/>
              </w:rPr>
              <w:t>ный</w:t>
            </w:r>
            <w:proofErr w:type="spellEnd"/>
            <w:proofErr w:type="gramEnd"/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 депозитарий </w:t>
            </w:r>
            <w:r w:rsidRPr="00036B22">
              <w:rPr>
                <w:rFonts w:ascii="Times New Roman" w:eastAsia="Times New Roman" w:hAnsi="Times New Roman" w:cs="Times New Roman"/>
              </w:rPr>
              <w:t>фонда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5F2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Полное фирменное наименование специализированного депозитария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54B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22A9C0AB" w14:textId="77777777" w:rsidTr="00CB3A01">
        <w:trPr>
          <w:cantSplit/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D9D3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45A69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407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Основной государственный регистрационный номер специализированного депозитария </w:t>
            </w:r>
            <w:r w:rsidRPr="00036B22">
              <w:rPr>
                <w:rFonts w:ascii="Times New Roman" w:eastAsia="Times New Roman" w:hAnsi="Times New Roman" w:cs="Times New Roman"/>
              </w:rPr>
              <w:t>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ED2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1BE40C83" w14:textId="77777777" w:rsidTr="00CB3A01">
        <w:trPr>
          <w:cantSplit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2F3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68E5688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 xml:space="preserve">Юридическое лицо, </w:t>
            </w:r>
            <w:r w:rsidRPr="00036B22">
              <w:rPr>
                <w:rFonts w:ascii="Times New Roman" w:eastAsia="Times New Roman" w:hAnsi="Times New Roman" w:cs="Times New Roman"/>
              </w:rPr>
              <w:lastRenderedPageBreak/>
              <w:t xml:space="preserve">осуществляющее ведение реестра владельцев инвестиционных паев фонда </w:t>
            </w:r>
            <w:r w:rsidRPr="00036B22">
              <w:rPr>
                <w:rFonts w:ascii="Times New Roman" w:eastAsia="Times New Roman" w:hAnsi="Times New Roman" w:cs="Times New Roman"/>
              </w:rPr>
              <w:br/>
              <w:t>(далее – регистратор)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86A8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lastRenderedPageBreak/>
              <w:t xml:space="preserve">Полное фирменное наименование регистратора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C08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0BA8D9FE" w14:textId="77777777" w:rsidTr="00CB3A01">
        <w:trPr>
          <w:cantSplit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0B9E9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DB9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EF52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Основной государственный регистрационный номер регистратора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5F0F0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6736E23A" w14:textId="77777777" w:rsidTr="00CB3A01">
        <w:trPr>
          <w:cantSplit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F9E9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34055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Аудиторская организация </w:t>
            </w:r>
            <w:r w:rsidRPr="00036B22">
              <w:rPr>
                <w:rFonts w:ascii="Times New Roman" w:eastAsia="Times New Roman" w:hAnsi="Times New Roman" w:cs="Times New Roman"/>
              </w:rPr>
              <w:t>фонда</w:t>
            </w:r>
            <w:r w:rsidRPr="00036B22">
              <w:rPr>
                <w:rFonts w:ascii="Times New Roman" w:eastAsia="Times New Roman" w:hAnsi="Times New Roman" w:cs="Times New Roman"/>
                <w:vertAlign w:val="superscript"/>
              </w:rPr>
              <w:footnoteReference w:id="7"/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7F19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Полное фирменное наименование аудиторской организации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1A72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6D370EE0" w14:textId="77777777" w:rsidTr="00CB3A01">
        <w:trPr>
          <w:cantSplit/>
          <w:trHeight w:val="5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1C188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5EE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0F0C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Основной государственный регистрационный номер</w:t>
            </w:r>
            <w:r w:rsidRPr="00036B22">
              <w:rPr>
                <w:rFonts w:ascii="Times New Roman" w:eastAsia="Times New Roman" w:hAnsi="Times New Roman" w:cs="Times New Roman"/>
              </w:rPr>
              <w:t xml:space="preserve"> аудиторской организации фонда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6299C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482AB9F1" w14:textId="77777777" w:rsidTr="00CB3A01">
        <w:trPr>
          <w:cantSplit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292F8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D2E0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Оценщик</w:t>
            </w:r>
            <w:r w:rsidRPr="00036B22">
              <w:rPr>
                <w:rFonts w:ascii="Times New Roman" w:eastAsia="Times New Roman" w:hAnsi="Times New Roman" w:cs="Times New Roman"/>
                <w:vertAlign w:val="superscript"/>
              </w:rPr>
              <w:footnoteReference w:id="8"/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A438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 xml:space="preserve">Полное фирменное наименование оценщика, являющегося юридическим лицом, или </w:t>
            </w:r>
            <w:r w:rsidRPr="00036B22">
              <w:rPr>
                <w:rFonts w:ascii="Times New Roman" w:eastAsia="Times New Roman" w:hAnsi="Times New Roman" w:cs="Times New Roman"/>
                <w:shd w:val="clear" w:color="auto" w:fill="FFFFFF"/>
              </w:rPr>
              <w:t>фамилия, имя, отчество (последнее – при наличии)</w:t>
            </w:r>
            <w:r w:rsidRPr="00036B22">
              <w:rPr>
                <w:rFonts w:ascii="Times New Roman" w:eastAsia="Times New Roman" w:hAnsi="Times New Roman" w:cs="Times New Roman"/>
              </w:rPr>
              <w:t xml:space="preserve"> оценщика, являющегося индивидуальным предпринимателем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D99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227ECDDF" w14:textId="77777777" w:rsidTr="00CB3A01">
        <w:trPr>
          <w:cantSplit/>
          <w:trHeight w:val="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C39F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129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199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 xml:space="preserve">Основной государственный регистрационный номер </w:t>
            </w:r>
            <w:r w:rsidRPr="00036B22">
              <w:rPr>
                <w:rFonts w:ascii="Times New Roman" w:eastAsia="Times New Roman" w:hAnsi="Times New Roman" w:cs="Times New Roman"/>
              </w:rPr>
              <w:t xml:space="preserve">оценщика, являющегося юридическим лицом, либо </w:t>
            </w:r>
            <w:r w:rsidRPr="00036B22">
              <w:rPr>
                <w:rFonts w:ascii="Times New Roman" w:eastAsia="Times New Roman" w:hAnsi="Times New Roman" w:cs="Times New Roman"/>
                <w:bCs/>
              </w:rPr>
              <w:t>основной государственный регистрационный номер</w:t>
            </w:r>
            <w:r w:rsidRPr="00036B22">
              <w:rPr>
                <w:rFonts w:ascii="Times New Roman" w:eastAsia="Times New Roman" w:hAnsi="Times New Roman" w:cs="Times New Roman"/>
              </w:rPr>
              <w:t xml:space="preserve"> индивидуального предпринимателя оценщика, являющегося индивидуальным предпринимателем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8EE6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47EB53BC" w14:textId="77777777" w:rsidTr="00CB3A01">
        <w:trPr>
          <w:cantSplit/>
          <w:trHeight w:val="4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C9F6D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D1A5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 xml:space="preserve">Агент по выдаче (погашению, обмену) инвестиционных паев фонда </w:t>
            </w:r>
            <w:r w:rsidRPr="00036B22">
              <w:rPr>
                <w:rFonts w:ascii="Times New Roman" w:eastAsia="Times New Roman" w:hAnsi="Times New Roman" w:cs="Times New Roman"/>
              </w:rPr>
              <w:br/>
              <w:t>(далее – агент)</w:t>
            </w:r>
            <w:r w:rsidRPr="00036B22">
              <w:rPr>
                <w:rFonts w:ascii="Times New Roman" w:eastAsia="Times New Roman" w:hAnsi="Times New Roman" w:cs="Times New Roman"/>
                <w:vertAlign w:val="superscript"/>
              </w:rPr>
              <w:footnoteReference w:id="9"/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9F6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Полное фирменное наименование агента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60E9D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668CEF42" w14:textId="77777777" w:rsidTr="00CB3A01">
        <w:trPr>
          <w:cantSplit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81DB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440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9EE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  <w:bCs/>
              </w:rPr>
              <w:t>Основной государственный регистрационный номер агента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9EB8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C39BAE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3840D9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71C881F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 xml:space="preserve">ЗАЯВИТЕЛЬ ПОДТВЕРЖДАЕТ, ЧТО ТЕКСТ ИЗМЕНЕНИЙ И ДОПОЛНЕНИЙ В ПРАВИЛА В ВИДЕ ФАЙЛА В ФОРМАТЕ </w:t>
      </w:r>
      <w:r w:rsidRPr="00036B22">
        <w:rPr>
          <w:rFonts w:ascii="Times New Roman" w:eastAsia="Times New Roman" w:hAnsi="Times New Roman" w:cs="Times New Roman"/>
          <w:lang w:val="en-US"/>
        </w:rPr>
        <w:t>DOCX</w:t>
      </w:r>
      <w:r w:rsidRPr="00036B22">
        <w:rPr>
          <w:rFonts w:ascii="Times New Roman" w:eastAsia="Times New Roman" w:hAnsi="Times New Roman" w:cs="Times New Roman"/>
        </w:rPr>
        <w:t xml:space="preserve"> (</w:t>
      </w:r>
      <w:r w:rsidRPr="00036B22">
        <w:rPr>
          <w:rFonts w:ascii="Times New Roman" w:eastAsia="Times New Roman" w:hAnsi="Times New Roman" w:cs="Times New Roman"/>
          <w:lang w:val="en-US"/>
        </w:rPr>
        <w:t>DOC</w:t>
      </w:r>
      <w:r w:rsidRPr="00036B22">
        <w:rPr>
          <w:rFonts w:ascii="Times New Roman" w:eastAsia="Times New Roman" w:hAnsi="Times New Roman" w:cs="Times New Roman"/>
        </w:rPr>
        <w:t xml:space="preserve">, </w:t>
      </w:r>
      <w:r w:rsidRPr="00036B22">
        <w:rPr>
          <w:rFonts w:ascii="Times New Roman" w:eastAsia="Times New Roman" w:hAnsi="Times New Roman" w:cs="Times New Roman"/>
          <w:lang w:val="en-US"/>
        </w:rPr>
        <w:t>RTF</w:t>
      </w:r>
      <w:r w:rsidRPr="00036B22">
        <w:rPr>
          <w:rFonts w:ascii="Times New Roman" w:eastAsia="Times New Roman" w:hAnsi="Times New Roman" w:cs="Times New Roman"/>
        </w:rPr>
        <w:t xml:space="preserve">) СООТВЕТСТВУЕТ ТЕКСТУ ИЗМЕНЕНИЙ И ДОПОЛНЕНИЙ В ПРАВИЛА, ПРЕДСТАВЛЕННОМУ В ВИДЕ СКАНИРОВАННОЙ КОПИИ ОРИГИНАЛА ИЗМЕНЕНИЙ И ДОПОЛНЕНИЙ В ПРАВИЛА В ФОРМАТЕ </w:t>
      </w:r>
      <w:r w:rsidRPr="00036B22">
        <w:rPr>
          <w:rFonts w:ascii="Times New Roman" w:eastAsia="Times New Roman" w:hAnsi="Times New Roman" w:cs="Times New Roman"/>
          <w:lang w:val="en-US"/>
        </w:rPr>
        <w:t>PDF</w:t>
      </w:r>
      <w:r w:rsidRPr="00036B22">
        <w:rPr>
          <w:rFonts w:ascii="Times New Roman" w:eastAsia="Times New Roman" w:hAnsi="Times New Roman" w:cs="Times New Roman"/>
        </w:rPr>
        <w:t>.</w:t>
      </w:r>
    </w:p>
    <w:p w14:paraId="0C9EC516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1FB9CD5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К настоящему заявлению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578"/>
        <w:gridCol w:w="2268"/>
      </w:tblGrid>
      <w:tr w:rsidR="00036B22" w:rsidRPr="00036B22" w14:paraId="0686184C" w14:textId="77777777" w:rsidTr="00CB3A01">
        <w:tc>
          <w:tcPr>
            <w:tcW w:w="680" w:type="dxa"/>
          </w:tcPr>
          <w:p w14:paraId="6CBC67ED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№</w:t>
            </w:r>
            <w:r w:rsidRPr="00036B22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6578" w:type="dxa"/>
          </w:tcPr>
          <w:p w14:paraId="12EBD30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2268" w:type="dxa"/>
          </w:tcPr>
          <w:p w14:paraId="7C0C7F8C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Количество экземпляров</w:t>
            </w:r>
          </w:p>
        </w:tc>
      </w:tr>
      <w:tr w:rsidR="00036B22" w:rsidRPr="00036B22" w14:paraId="3C2322C1" w14:textId="77777777" w:rsidTr="00CB3A01">
        <w:trPr>
          <w:trHeight w:val="480"/>
        </w:trPr>
        <w:tc>
          <w:tcPr>
            <w:tcW w:w="680" w:type="dxa"/>
          </w:tcPr>
          <w:p w14:paraId="615EC79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8" w:type="dxa"/>
          </w:tcPr>
          <w:p w14:paraId="0C1BDD9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411061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F918C3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2268"/>
        <w:gridCol w:w="170"/>
        <w:gridCol w:w="3402"/>
      </w:tblGrid>
      <w:tr w:rsidR="00036B22" w:rsidRPr="00036B22" w14:paraId="2A19583F" w14:textId="77777777" w:rsidTr="00CB3A0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7B1BB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A11F3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7F67E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1CD7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4A2E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38B121D9" w14:textId="77777777" w:rsidTr="00CB3A0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5B3FC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(Наименование должности)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CAB904A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CB212D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7C4A15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6DCF29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(И.О. Фамилия)</w:t>
            </w:r>
          </w:p>
        </w:tc>
      </w:tr>
    </w:tbl>
    <w:p w14:paraId="7E6C6662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right="5954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М.П.</w:t>
      </w:r>
      <w:r w:rsidRPr="00036B22">
        <w:rPr>
          <w:rFonts w:ascii="Times New Roman" w:eastAsia="Times New Roman" w:hAnsi="Times New Roman" w:cs="Times New Roman"/>
        </w:rPr>
        <w:br w:type="page"/>
      </w:r>
    </w:p>
    <w:p w14:paraId="1FA0B4AA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lastRenderedPageBreak/>
        <w:t>Приложение № 29</w:t>
      </w:r>
    </w:p>
    <w:p w14:paraId="733FA95C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к </w:t>
      </w:r>
      <w:r w:rsidRPr="00036B22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Регламенту </w:t>
      </w:r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специализированного депозитария инвестиционных фондов, паевых инвестиционных фондов и негосударственных пенсионных фондов Общества с ограниченной ответственностью «</w:t>
      </w:r>
      <w:proofErr w:type="spellStart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Объединенное</w:t>
      </w:r>
      <w:proofErr w:type="spellEnd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  <w:proofErr w:type="spellStart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Кастодиальное</w:t>
      </w:r>
      <w:proofErr w:type="spellEnd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Общество»</w:t>
      </w:r>
    </w:p>
    <w:p w14:paraId="6C5112D3" w14:textId="77777777" w:rsidR="00036B22" w:rsidRPr="00036B22" w:rsidRDefault="00036B22" w:rsidP="00036B22">
      <w:pPr>
        <w:widowControl w:val="0"/>
        <w:tabs>
          <w:tab w:val="left" w:pos="426"/>
          <w:tab w:val="left" w:pos="1134"/>
          <w:tab w:val="left" w:pos="4395"/>
        </w:tabs>
        <w:autoSpaceDE w:val="0"/>
        <w:autoSpaceDN w:val="0"/>
        <w:spacing w:after="0" w:line="240" w:lineRule="auto"/>
        <w:ind w:left="8" w:right="52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D4C11C6" w14:textId="77777777" w:rsidR="00036B22" w:rsidRPr="00036B22" w:rsidRDefault="00036B22" w:rsidP="00036B22">
      <w:pPr>
        <w:widowControl w:val="0"/>
        <w:tabs>
          <w:tab w:val="left" w:pos="426"/>
          <w:tab w:val="left" w:pos="1134"/>
          <w:tab w:val="left" w:pos="4395"/>
        </w:tabs>
        <w:autoSpaceDE w:val="0"/>
        <w:autoSpaceDN w:val="0"/>
        <w:spacing w:after="0" w:line="240" w:lineRule="auto"/>
        <w:ind w:left="8" w:right="524"/>
        <w:jc w:val="both"/>
        <w:rPr>
          <w:rFonts w:ascii="Times New Roman" w:eastAsia="Times New Roman" w:hAnsi="Times New Roman" w:cs="Times New Roman"/>
        </w:rPr>
      </w:pPr>
    </w:p>
    <w:p w14:paraId="6A52D323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 xml:space="preserve">Исх. № ________  </w:t>
      </w:r>
    </w:p>
    <w:p w14:paraId="067AC973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от ______________20___ г.</w:t>
      </w:r>
    </w:p>
    <w:p w14:paraId="2F8EEB30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8E162F0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СОПРОВОДИТЕЛЬНОЕ ПИСЬМО</w:t>
      </w:r>
    </w:p>
    <w:p w14:paraId="199D4424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14BE056" w14:textId="77777777" w:rsidR="00036B22" w:rsidRPr="00036B22" w:rsidRDefault="00036B22" w:rsidP="00036B22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(полное наименование заявителя на русском языке)</w:t>
      </w:r>
    </w:p>
    <w:p w14:paraId="16EA131E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 xml:space="preserve">направляет документы со всеми учтенными замечаниями по содержанию документов для согласования правил доверительного управления (изменений и дополнений в правила доверительного управления) </w:t>
      </w:r>
    </w:p>
    <w:p w14:paraId="2CEC3181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__________________________________________________________________________,</w:t>
      </w:r>
    </w:p>
    <w:p w14:paraId="7C33DFE7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(полное название паевого инвестиционного фонда в творительном падеже)</w:t>
      </w:r>
    </w:p>
    <w:p w14:paraId="6D218A0A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AB99BD7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направленными письмом Общества с ограниченной ответственностью «</w:t>
      </w:r>
      <w:proofErr w:type="spellStart"/>
      <w:r w:rsidRPr="00036B22">
        <w:rPr>
          <w:rFonts w:ascii="Times New Roman" w:eastAsia="Times New Roman" w:hAnsi="Times New Roman" w:cs="Times New Roman"/>
        </w:rPr>
        <w:t>Объединенное</w:t>
      </w:r>
      <w:proofErr w:type="spellEnd"/>
      <w:r w:rsidRPr="00036B2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6B22">
        <w:rPr>
          <w:rFonts w:ascii="Times New Roman" w:eastAsia="Times New Roman" w:hAnsi="Times New Roman" w:cs="Times New Roman"/>
        </w:rPr>
        <w:t>Кастодиальное</w:t>
      </w:r>
      <w:proofErr w:type="spellEnd"/>
      <w:r w:rsidRPr="00036B22">
        <w:rPr>
          <w:rFonts w:ascii="Times New Roman" w:eastAsia="Times New Roman" w:hAnsi="Times New Roman" w:cs="Times New Roman"/>
        </w:rPr>
        <w:t xml:space="preserve"> Общество»</w:t>
      </w:r>
    </w:p>
    <w:tbl>
      <w:tblPr>
        <w:tblW w:w="83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64"/>
        <w:gridCol w:w="482"/>
        <w:gridCol w:w="1701"/>
        <w:gridCol w:w="879"/>
        <w:gridCol w:w="964"/>
        <w:gridCol w:w="482"/>
        <w:gridCol w:w="1701"/>
        <w:gridCol w:w="313"/>
      </w:tblGrid>
      <w:tr w:rsidR="00036B22" w:rsidRPr="00036B22" w14:paraId="2D78E3BF" w14:textId="77777777" w:rsidTr="00CB3A01">
        <w:trPr>
          <w:jc w:val="center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C6AD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исх. 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B6483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BEE99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D4AE8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F92A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, (</w:t>
            </w:r>
            <w:proofErr w:type="spellStart"/>
            <w:r w:rsidRPr="00036B22">
              <w:rPr>
                <w:rFonts w:ascii="Times New Roman" w:eastAsia="Times New Roman" w:hAnsi="Times New Roman" w:cs="Times New Roman"/>
              </w:rPr>
              <w:t>вх</w:t>
            </w:r>
            <w:proofErr w:type="spellEnd"/>
            <w:r w:rsidRPr="00036B22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036B22">
              <w:rPr>
                <w:rFonts w:ascii="Times New Roman" w:eastAsia="Times New Roman" w:hAnsi="Times New Roman" w:cs="Times New Roman"/>
              </w:rPr>
              <w:t xml:space="preserve"> 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8F6FE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83335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15649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82D2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  <w:vertAlign w:val="superscript"/>
              </w:rPr>
              <w:footnoteReference w:id="10"/>
            </w:r>
            <w:r w:rsidRPr="00036B22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11C5E12B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(указываются реквизиты письма специализированного депозитария)</w:t>
      </w:r>
    </w:p>
    <w:p w14:paraId="6F5BECBC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495D864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 xml:space="preserve">ЗАЯВИТЕЛЬ ПОДТВЕРЖДАЕТ, ЧТО ТЕКСТ ПРАВИЛ ИЛИ ТЕКСТ ИЗМЕНЕНИЙ И ДОПОЛНЕНИЙ В ПРАВИЛА С УЧТЕННЫМИ ЗАМЕЧАНИЯМИ (ДАЛЕЕ </w:t>
      </w:r>
      <w:r w:rsidRPr="00036B22">
        <w:rPr>
          <w:rFonts w:ascii="Times New Roman" w:eastAsia="Times New Roman" w:hAnsi="Times New Roman" w:cs="Times New Roman"/>
        </w:rPr>
        <w:sym w:font="Symbol" w:char="F02D"/>
      </w:r>
      <w:r w:rsidRPr="00036B22">
        <w:rPr>
          <w:rFonts w:ascii="Times New Roman" w:eastAsia="Times New Roman" w:hAnsi="Times New Roman" w:cs="Times New Roman"/>
        </w:rPr>
        <w:t xml:space="preserve"> ИЗМЕНЕНИЯ) В ВИДЕ ФАЙЛА В ФОРМАТЕ </w:t>
      </w:r>
      <w:r w:rsidRPr="00036B22">
        <w:rPr>
          <w:rFonts w:ascii="Times New Roman" w:eastAsia="Times New Roman" w:hAnsi="Times New Roman" w:cs="Times New Roman"/>
          <w:lang w:val="en-US"/>
        </w:rPr>
        <w:t>DOCX</w:t>
      </w:r>
      <w:r w:rsidRPr="00036B22">
        <w:rPr>
          <w:rFonts w:ascii="Times New Roman" w:eastAsia="Times New Roman" w:hAnsi="Times New Roman" w:cs="Times New Roman"/>
        </w:rPr>
        <w:t xml:space="preserve"> (</w:t>
      </w:r>
      <w:r w:rsidRPr="00036B22">
        <w:rPr>
          <w:rFonts w:ascii="Times New Roman" w:eastAsia="Times New Roman" w:hAnsi="Times New Roman" w:cs="Times New Roman"/>
          <w:lang w:val="en-US"/>
        </w:rPr>
        <w:t>DOC</w:t>
      </w:r>
      <w:r w:rsidRPr="00036B22">
        <w:rPr>
          <w:rFonts w:ascii="Times New Roman" w:eastAsia="Times New Roman" w:hAnsi="Times New Roman" w:cs="Times New Roman"/>
        </w:rPr>
        <w:t xml:space="preserve">, </w:t>
      </w:r>
      <w:r w:rsidRPr="00036B22">
        <w:rPr>
          <w:rFonts w:ascii="Times New Roman" w:eastAsia="Times New Roman" w:hAnsi="Times New Roman" w:cs="Times New Roman"/>
          <w:lang w:val="en-US"/>
        </w:rPr>
        <w:t>RTF</w:t>
      </w:r>
      <w:r w:rsidRPr="00036B22">
        <w:rPr>
          <w:rFonts w:ascii="Times New Roman" w:eastAsia="Times New Roman" w:hAnsi="Times New Roman" w:cs="Times New Roman"/>
        </w:rPr>
        <w:t xml:space="preserve">) СООТВЕТСТВУЕТ ТЕКСТУ ПРАВИЛ ИЛИ ТЕКСТУ ИЗМЕНЕНИЙ, ПРЕДСТАВЛЕННОМУ В ВИДЕ СКАНИРОВАННОЙ КОПИИ ОРИГИНАЛА ДОКУМЕНТА В ФОРМАТЕ </w:t>
      </w:r>
      <w:r w:rsidRPr="00036B22">
        <w:rPr>
          <w:rFonts w:ascii="Times New Roman" w:eastAsia="Times New Roman" w:hAnsi="Times New Roman" w:cs="Times New Roman"/>
          <w:lang w:val="en-US"/>
        </w:rPr>
        <w:t>PDF</w:t>
      </w:r>
      <w:r w:rsidRPr="00036B22">
        <w:rPr>
          <w:rFonts w:ascii="Times New Roman" w:eastAsia="Times New Roman" w:hAnsi="Times New Roman" w:cs="Times New Roman"/>
        </w:rPr>
        <w:t>.</w:t>
      </w:r>
    </w:p>
    <w:p w14:paraId="739B43F9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68BAAE2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57276AA7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К настоящему сопроводительному письму прилагаются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578"/>
        <w:gridCol w:w="2268"/>
      </w:tblGrid>
      <w:tr w:rsidR="00036B22" w:rsidRPr="00036B22" w14:paraId="3013342E" w14:textId="77777777" w:rsidTr="00CB3A01">
        <w:tc>
          <w:tcPr>
            <w:tcW w:w="680" w:type="dxa"/>
          </w:tcPr>
          <w:p w14:paraId="1E337E9C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№</w:t>
            </w:r>
            <w:r w:rsidRPr="00036B22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6578" w:type="dxa"/>
          </w:tcPr>
          <w:p w14:paraId="388CD667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2268" w:type="dxa"/>
          </w:tcPr>
          <w:p w14:paraId="0E09FBF2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Количество экземпляров</w:t>
            </w:r>
          </w:p>
        </w:tc>
      </w:tr>
      <w:tr w:rsidR="00036B22" w:rsidRPr="00036B22" w14:paraId="36868E1B" w14:textId="77777777" w:rsidTr="00CB3A01">
        <w:trPr>
          <w:trHeight w:val="480"/>
        </w:trPr>
        <w:tc>
          <w:tcPr>
            <w:tcW w:w="680" w:type="dxa"/>
          </w:tcPr>
          <w:p w14:paraId="6BC5843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78" w:type="dxa"/>
          </w:tcPr>
          <w:p w14:paraId="136DA14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FD0C0EF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067042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2268"/>
        <w:gridCol w:w="170"/>
        <w:gridCol w:w="3402"/>
      </w:tblGrid>
      <w:tr w:rsidR="00036B22" w:rsidRPr="00036B22" w14:paraId="0CD7E422" w14:textId="77777777" w:rsidTr="00CB3A0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0D74A3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050D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69B70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F2B21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469BE9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36B22" w:rsidRPr="00036B22" w14:paraId="4C0A98FB" w14:textId="77777777" w:rsidTr="00CB3A0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579F74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(Наименование должности)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98D05D6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25B910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C3957E2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ED2E00" w14:textId="77777777" w:rsidR="00036B22" w:rsidRPr="00036B22" w:rsidRDefault="00036B22" w:rsidP="00036B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6B22">
              <w:rPr>
                <w:rFonts w:ascii="Times New Roman" w:eastAsia="Times New Roman" w:hAnsi="Times New Roman" w:cs="Times New Roman"/>
              </w:rPr>
              <w:t>(И.О. Фамилия)</w:t>
            </w:r>
          </w:p>
        </w:tc>
      </w:tr>
    </w:tbl>
    <w:p w14:paraId="4D9BAD00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right="5954"/>
        <w:jc w:val="center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М.П.</w:t>
      </w:r>
    </w:p>
    <w:p w14:paraId="6848AE57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right="5954"/>
        <w:jc w:val="center"/>
        <w:rPr>
          <w:rFonts w:ascii="Times New Roman" w:eastAsia="Times New Roman" w:hAnsi="Times New Roman" w:cs="Times New Roman"/>
        </w:rPr>
      </w:pPr>
    </w:p>
    <w:p w14:paraId="47553B89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right="5954"/>
        <w:jc w:val="center"/>
        <w:rPr>
          <w:rFonts w:ascii="Times New Roman" w:eastAsia="Times New Roman" w:hAnsi="Times New Roman" w:cs="Times New Roman"/>
        </w:rPr>
      </w:pPr>
    </w:p>
    <w:p w14:paraId="2BD9E13F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br w:type="page"/>
      </w:r>
    </w:p>
    <w:p w14:paraId="60A2E5A2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4505715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Приложение № 31</w:t>
      </w:r>
    </w:p>
    <w:p w14:paraId="7929BBA8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к </w:t>
      </w:r>
      <w:r w:rsidRPr="00036B22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Регламенту </w:t>
      </w:r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специализированного депозитария инвестиционных фондов, паевых инвестиционных фондов и негосударственных пенсионных фондов Общества с ограниченной ответственностью «</w:t>
      </w:r>
      <w:proofErr w:type="spellStart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Объединенное</w:t>
      </w:r>
      <w:proofErr w:type="spellEnd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  <w:proofErr w:type="spellStart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Кастодиальное</w:t>
      </w:r>
      <w:proofErr w:type="spellEnd"/>
      <w:r w:rsidRPr="00036B22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Общество»</w:t>
      </w:r>
    </w:p>
    <w:p w14:paraId="511125F9" w14:textId="77777777" w:rsidR="00036B22" w:rsidRPr="00036B22" w:rsidRDefault="00036B22" w:rsidP="00036B2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EAAABC" w14:textId="77777777" w:rsidR="00036B22" w:rsidRPr="00036B22" w:rsidRDefault="00036B22" w:rsidP="00036B2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A4A9A4" w14:textId="77777777" w:rsidR="00036B22" w:rsidRPr="00036B22" w:rsidRDefault="00036B22" w:rsidP="00036B2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0CCD05" w14:textId="77777777" w:rsidR="00036B22" w:rsidRPr="00036B22" w:rsidRDefault="00036B22" w:rsidP="00036B2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6B22">
        <w:rPr>
          <w:rFonts w:ascii="Times New Roman" w:eastAsia="Times New Roman" w:hAnsi="Times New Roman" w:cs="Times New Roman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БЛАНКЕ УК</w:t>
      </w:r>
    </w:p>
    <w:p w14:paraId="58222DDA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14:paraId="3245F9E9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19120D5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Генеральному директору ООО «ОБЪЕДИНЕННОЕ КАСТОДИАЛЬНОЕ ОБЩЕСТВО»</w:t>
      </w:r>
    </w:p>
    <w:p w14:paraId="77A56644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_______________________________</w:t>
      </w:r>
    </w:p>
    <w:p w14:paraId="1F512535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14:paraId="070D2851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Исх. № __ от _________</w:t>
      </w:r>
    </w:p>
    <w:p w14:paraId="1ED05889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14:paraId="39E14095" w14:textId="77777777" w:rsidR="00036B22" w:rsidRPr="00036B22" w:rsidRDefault="00036B22" w:rsidP="00036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036B22">
        <w:rPr>
          <w:rFonts w:ascii="Times New Roman" w:eastAsia="Times New Roman" w:hAnsi="Times New Roman" w:cs="Times New Roman"/>
          <w:i/>
          <w:iCs/>
        </w:rPr>
        <w:t xml:space="preserve">О раскрытии </w:t>
      </w:r>
      <w:r w:rsidRPr="00036B22">
        <w:rPr>
          <w:rFonts w:ascii="Times New Roman" w:eastAsia="Times New Roman" w:hAnsi="Times New Roman" w:cs="Times New Roman"/>
          <w:i/>
        </w:rPr>
        <w:t>[Наименование УК]</w:t>
      </w:r>
      <w:r w:rsidRPr="00036B22">
        <w:rPr>
          <w:rFonts w:ascii="Times New Roman" w:eastAsia="Times New Roman" w:hAnsi="Times New Roman" w:cs="Times New Roman"/>
        </w:rPr>
        <w:t xml:space="preserve"> </w:t>
      </w:r>
      <w:r w:rsidRPr="00036B22">
        <w:rPr>
          <w:rFonts w:ascii="Times New Roman" w:eastAsia="Times New Roman" w:hAnsi="Times New Roman" w:cs="Times New Roman"/>
          <w:i/>
          <w:iCs/>
        </w:rPr>
        <w:t xml:space="preserve">информации, касающейся прекращения [Наименование ПИФ] / регистрации изменений и дополнений в Правила ДУ [Наименование ПИФ] </w:t>
      </w:r>
      <w:r w:rsidRPr="00036B22">
        <w:rPr>
          <w:rFonts w:ascii="Times New Roman" w:eastAsia="Calibri" w:hAnsi="Times New Roman" w:cs="Times New Roman"/>
          <w:i/>
          <w:iCs/>
        </w:rPr>
        <w:t>путем ее размещения на официальном сайте в информационно-телекоммуникационной сети "Интернет".</w:t>
      </w:r>
    </w:p>
    <w:p w14:paraId="1177728B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/>
        </w:rPr>
      </w:pPr>
    </w:p>
    <w:p w14:paraId="2E71ECE1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036B22">
        <w:rPr>
          <w:rFonts w:ascii="Times New Roman" w:eastAsia="Times New Roman" w:hAnsi="Times New Roman" w:cs="Times New Roman"/>
          <w:b/>
        </w:rPr>
        <w:t>(ОБРАЗЕЦ)</w:t>
      </w:r>
    </w:p>
    <w:p w14:paraId="639937EC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14:paraId="08033DD1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>Уважаемый _____!</w:t>
      </w:r>
    </w:p>
    <w:p w14:paraId="7F672FAC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14:paraId="349CD4E4" w14:textId="77777777" w:rsidR="00036B22" w:rsidRPr="00036B22" w:rsidRDefault="00036B22" w:rsidP="00036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6B22">
        <w:rPr>
          <w:rFonts w:ascii="Times New Roman" w:eastAsia="Times New Roman" w:hAnsi="Times New Roman" w:cs="Times New Roman"/>
        </w:rPr>
        <w:t xml:space="preserve">      </w:t>
      </w:r>
      <w:r w:rsidRPr="00036B22">
        <w:rPr>
          <w:rFonts w:ascii="Times New Roman" w:eastAsia="Times New Roman" w:hAnsi="Times New Roman" w:cs="Times New Roman"/>
          <w:i/>
        </w:rPr>
        <w:t>[Наименование УК]</w:t>
      </w:r>
      <w:r w:rsidRPr="00036B22">
        <w:rPr>
          <w:rFonts w:ascii="Times New Roman" w:eastAsia="Times New Roman" w:hAnsi="Times New Roman" w:cs="Times New Roman"/>
        </w:rPr>
        <w:t xml:space="preserve"> (далее – Управляющая компания) во исполнение условий, предусмотренных Регламентом ООО «ОБЪЕДИНЕННОЕ КАСТОДИАЛЬНОЕ ОБЩЕСТВО» сообщает о публикации </w:t>
      </w:r>
      <w:r w:rsidRPr="00036B22">
        <w:rPr>
          <w:rFonts w:ascii="Times New Roman" w:eastAsia="Times New Roman" w:hAnsi="Times New Roman" w:cs="Times New Roman"/>
          <w:b/>
          <w:bCs/>
        </w:rPr>
        <w:t>сообщения</w:t>
      </w:r>
      <w:r w:rsidRPr="00036B22">
        <w:rPr>
          <w:rFonts w:ascii="Times New Roman" w:eastAsia="Times New Roman" w:hAnsi="Times New Roman" w:cs="Times New Roman"/>
        </w:rPr>
        <w:t xml:space="preserve"> о прекращении </w:t>
      </w:r>
      <w:r w:rsidRPr="00036B22">
        <w:rPr>
          <w:rFonts w:ascii="Times New Roman" w:eastAsia="Times New Roman" w:hAnsi="Times New Roman" w:cs="Times New Roman"/>
          <w:i/>
          <w:iCs/>
        </w:rPr>
        <w:t xml:space="preserve">[Наименование ПИФ] </w:t>
      </w:r>
      <w:r w:rsidRPr="00036B22">
        <w:rPr>
          <w:rFonts w:ascii="Times New Roman" w:eastAsia="Times New Roman" w:hAnsi="Times New Roman" w:cs="Times New Roman"/>
        </w:rPr>
        <w:t xml:space="preserve"> / </w:t>
      </w:r>
      <w:r w:rsidRPr="00036B22">
        <w:rPr>
          <w:rFonts w:ascii="Times New Roman" w:eastAsia="Times New Roman" w:hAnsi="Times New Roman" w:cs="Times New Roman"/>
          <w:b/>
          <w:bCs/>
        </w:rPr>
        <w:t>уведомления</w:t>
      </w:r>
      <w:r w:rsidRPr="00036B22">
        <w:rPr>
          <w:rFonts w:ascii="Times New Roman" w:eastAsia="Times New Roman" w:hAnsi="Times New Roman" w:cs="Times New Roman"/>
        </w:rPr>
        <w:t xml:space="preserve"> о  регистрации изменений и дополнений в Правила ДУ </w:t>
      </w:r>
      <w:r w:rsidRPr="00036B22">
        <w:rPr>
          <w:rFonts w:ascii="Times New Roman" w:eastAsia="Times New Roman" w:hAnsi="Times New Roman" w:cs="Times New Roman"/>
          <w:i/>
          <w:iCs/>
        </w:rPr>
        <w:t>[Наименование ПИФ</w:t>
      </w:r>
      <w:r w:rsidRPr="00036B22">
        <w:rPr>
          <w:rFonts w:ascii="Times New Roman" w:eastAsia="Times New Roman" w:hAnsi="Times New Roman" w:cs="Times New Roman"/>
        </w:rPr>
        <w:t xml:space="preserve">] </w:t>
      </w:r>
      <w:r w:rsidRPr="00036B22">
        <w:rPr>
          <w:rFonts w:ascii="Times New Roman" w:eastAsia="Calibri" w:hAnsi="Times New Roman" w:cs="Times New Roman"/>
        </w:rPr>
        <w:t xml:space="preserve">на официальном сайте </w:t>
      </w:r>
      <w:r w:rsidRPr="00036B22">
        <w:rPr>
          <w:rFonts w:ascii="Times New Roman" w:eastAsia="Times New Roman" w:hAnsi="Times New Roman" w:cs="Times New Roman"/>
          <w:iCs/>
        </w:rPr>
        <w:t>Управляющей компании</w:t>
      </w:r>
      <w:r w:rsidRPr="00036B22">
        <w:rPr>
          <w:rFonts w:ascii="Times New Roman" w:eastAsia="Times New Roman" w:hAnsi="Times New Roman" w:cs="Times New Roman"/>
        </w:rPr>
        <w:t xml:space="preserve"> </w:t>
      </w:r>
      <w:r w:rsidRPr="00036B22">
        <w:rPr>
          <w:rFonts w:ascii="Times New Roman" w:eastAsia="Calibri" w:hAnsi="Times New Roman" w:cs="Times New Roman"/>
        </w:rPr>
        <w:t xml:space="preserve">в информационно-телекоммуникационной сети "Интернет" по адресу: </w:t>
      </w:r>
      <w:r w:rsidRPr="00036B22">
        <w:rPr>
          <w:rFonts w:ascii="Times New Roman" w:eastAsia="Calibri" w:hAnsi="Times New Roman" w:cs="Times New Roman"/>
          <w:i/>
          <w:iCs/>
        </w:rPr>
        <w:t xml:space="preserve">[Адрес сайта].  </w:t>
      </w:r>
      <w:r w:rsidRPr="00036B22">
        <w:rPr>
          <w:rFonts w:ascii="Times New Roman" w:eastAsia="Calibri" w:hAnsi="Times New Roman" w:cs="Times New Roman"/>
        </w:rPr>
        <w:t>Дата публикации – «__» _____________г.</w:t>
      </w:r>
    </w:p>
    <w:p w14:paraId="7FA00EF5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ind w:left="252"/>
        <w:jc w:val="both"/>
        <w:rPr>
          <w:rFonts w:ascii="Times New Roman" w:eastAsia="Times New Roman" w:hAnsi="Times New Roman" w:cs="Times New Roman"/>
        </w:rPr>
      </w:pPr>
    </w:p>
    <w:p w14:paraId="3A6ACEEE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E91591A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9140FB7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1ABAE15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24223DD" w14:textId="77777777" w:rsidR="00036B22" w:rsidRPr="00036B22" w:rsidRDefault="00036B22" w:rsidP="00036B22">
      <w:pPr>
        <w:widowControl w:val="0"/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6B22">
        <w:rPr>
          <w:rFonts w:ascii="Times New Roman" w:eastAsia="Times New Roman" w:hAnsi="Times New Roman" w:cs="Times New Roman"/>
          <w:b/>
        </w:rPr>
        <w:t>Генеральный директор                                                                                                    ___________________</w:t>
      </w:r>
    </w:p>
    <w:p w14:paraId="5E668CA8" w14:textId="77777777" w:rsidR="00036B22" w:rsidRPr="00036B22" w:rsidRDefault="00036B22" w:rsidP="00036B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2EEBCA" w14:textId="77777777" w:rsidR="00036B22" w:rsidRPr="00036B22" w:rsidRDefault="00036B22" w:rsidP="00036B22">
      <w:pPr>
        <w:widowControl w:val="0"/>
        <w:tabs>
          <w:tab w:val="left" w:pos="426"/>
          <w:tab w:val="left" w:pos="1134"/>
          <w:tab w:val="left" w:pos="4395"/>
        </w:tabs>
        <w:autoSpaceDE w:val="0"/>
        <w:autoSpaceDN w:val="0"/>
        <w:spacing w:after="0" w:line="240" w:lineRule="auto"/>
        <w:ind w:left="8" w:right="524"/>
        <w:jc w:val="both"/>
        <w:rPr>
          <w:rFonts w:ascii="Times New Roman" w:eastAsia="Times New Roman" w:hAnsi="Times New Roman" w:cs="Times New Roman"/>
        </w:rPr>
      </w:pPr>
    </w:p>
    <w:p w14:paraId="6618674B" w14:textId="77777777" w:rsidR="00443911" w:rsidRDefault="00443911"/>
    <w:sectPr w:rsidR="00443911" w:rsidSect="00865F1E">
      <w:footerReference w:type="even" r:id="rId17"/>
      <w:footerReference w:type="default" r:id="rId18"/>
      <w:pgSz w:w="11906" w:h="16838"/>
      <w:pgMar w:top="397" w:right="567" w:bottom="284" w:left="1134" w:header="357" w:footer="3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03F1D" w14:textId="77777777" w:rsidR="00036B22" w:rsidRDefault="00036B22" w:rsidP="00036B22">
      <w:pPr>
        <w:spacing w:after="0" w:line="240" w:lineRule="auto"/>
      </w:pPr>
      <w:r>
        <w:separator/>
      </w:r>
    </w:p>
  </w:endnote>
  <w:endnote w:type="continuationSeparator" w:id="0">
    <w:p w14:paraId="68FB627A" w14:textId="77777777" w:rsidR="00036B22" w:rsidRDefault="00036B22" w:rsidP="0003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Bold SemiConden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B5233" w14:textId="77777777" w:rsidR="00865F1E" w:rsidRDefault="00036B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6D412D" w14:textId="77777777" w:rsidR="00865F1E" w:rsidRDefault="00DB72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A0F2E" w14:textId="77777777" w:rsidR="00865F1E" w:rsidRDefault="00DB72F0">
    <w:pPr>
      <w:pStyle w:val="Footer"/>
    </w:pPr>
  </w:p>
  <w:p w14:paraId="26B501F9" w14:textId="77777777" w:rsidR="00865F1E" w:rsidRDefault="00DB72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39B45" w14:textId="77777777" w:rsidR="00036B22" w:rsidRDefault="00036B22" w:rsidP="00036B22">
      <w:pPr>
        <w:spacing w:after="0" w:line="240" w:lineRule="auto"/>
      </w:pPr>
      <w:r>
        <w:separator/>
      </w:r>
    </w:p>
  </w:footnote>
  <w:footnote w:type="continuationSeparator" w:id="0">
    <w:p w14:paraId="342CDF3C" w14:textId="77777777" w:rsidR="00036B22" w:rsidRDefault="00036B22" w:rsidP="00036B22">
      <w:pPr>
        <w:spacing w:after="0" w:line="240" w:lineRule="auto"/>
      </w:pPr>
      <w:r>
        <w:continuationSeparator/>
      </w:r>
    </w:p>
  </w:footnote>
  <w:footnote w:id="1">
    <w:p w14:paraId="6B596A98" w14:textId="77777777" w:rsidR="00036B22" w:rsidRPr="00BB2428" w:rsidRDefault="00036B22" w:rsidP="00036B22">
      <w:pPr>
        <w:pStyle w:val="FootnoteText"/>
        <w:jc w:val="both"/>
        <w:rPr>
          <w:rFonts w:ascii="Bahnschrift SemiBold SemiConden" w:hAnsi="Bahnschrift SemiBold SemiConden"/>
        </w:rPr>
      </w:pPr>
      <w:r w:rsidRPr="00D466B1">
        <w:rPr>
          <w:rStyle w:val="FootnoteReference"/>
          <w:color w:val="808080"/>
        </w:rPr>
        <w:footnoteRef/>
      </w:r>
      <w:r w:rsidRPr="00D466B1">
        <w:rPr>
          <w:color w:val="808080"/>
        </w:rPr>
        <w:t xml:space="preserve"> </w:t>
      </w:r>
      <w:r w:rsidRPr="00BB2428">
        <w:rPr>
          <w:rFonts w:ascii="Bahnschrift SemiBold SemiConden" w:hAnsi="Bahnschrift SemiBold SemiConden"/>
          <w:color w:val="808080"/>
          <w:sz w:val="16"/>
          <w:szCs w:val="16"/>
        </w:rPr>
        <w:t>Строки 16 и 17 заполняются в случае, если правила доверительного управления содержат сведения об аудиторской организации фонда.</w:t>
      </w:r>
    </w:p>
  </w:footnote>
  <w:footnote w:id="2">
    <w:p w14:paraId="605B467F" w14:textId="77777777" w:rsidR="00036B22" w:rsidRPr="00BB2428" w:rsidRDefault="00036B22" w:rsidP="00036B22">
      <w:pPr>
        <w:pStyle w:val="FootnoteText"/>
        <w:jc w:val="both"/>
        <w:rPr>
          <w:rFonts w:ascii="Bahnschrift SemiBold SemiConden" w:hAnsi="Bahnschrift SemiBold SemiConden"/>
        </w:rPr>
      </w:pPr>
      <w:r w:rsidRPr="00BB2428">
        <w:rPr>
          <w:rStyle w:val="FootnoteReference"/>
          <w:rFonts w:ascii="Bahnschrift SemiBold SemiConden" w:hAnsi="Bahnschrift SemiBold SemiConden"/>
          <w:sz w:val="16"/>
          <w:szCs w:val="16"/>
        </w:rPr>
        <w:footnoteRef/>
      </w:r>
      <w:r w:rsidRPr="00BB2428">
        <w:rPr>
          <w:rFonts w:ascii="Bahnschrift SemiBold SemiConden" w:hAnsi="Bahnschrift SemiBold SemiConden"/>
          <w:sz w:val="16"/>
          <w:szCs w:val="16"/>
        </w:rPr>
        <w:t xml:space="preserve"> </w:t>
      </w:r>
      <w:r w:rsidRPr="00BB2428">
        <w:rPr>
          <w:rFonts w:ascii="Bahnschrift SemiBold SemiConden" w:hAnsi="Bahnschrift SemiBold SemiConden"/>
          <w:color w:val="808080"/>
          <w:sz w:val="16"/>
          <w:szCs w:val="16"/>
        </w:rPr>
        <w:t>Строки 18 и 19 заполняются в случае, если правила доверительного управления содержат сведения об оценщике (оценщиках) фонда и заполняются в отношении каждого оценщика фонда.</w:t>
      </w:r>
    </w:p>
  </w:footnote>
  <w:footnote w:id="3">
    <w:p w14:paraId="28AC6AF4" w14:textId="77777777" w:rsidR="00036B22" w:rsidRPr="00BB2428" w:rsidRDefault="00036B22" w:rsidP="00036B22">
      <w:pPr>
        <w:pStyle w:val="FootnoteText"/>
        <w:jc w:val="both"/>
        <w:rPr>
          <w:rFonts w:ascii="Bahnschrift SemiBold SemiConden" w:hAnsi="Bahnschrift SemiBold SemiConden"/>
        </w:rPr>
      </w:pPr>
      <w:r w:rsidRPr="00BB2428">
        <w:rPr>
          <w:rStyle w:val="FootnoteReference"/>
          <w:rFonts w:ascii="Bahnschrift SemiBold SemiConden" w:hAnsi="Bahnschrift SemiBold SemiConden"/>
          <w:sz w:val="16"/>
          <w:szCs w:val="16"/>
        </w:rPr>
        <w:footnoteRef/>
      </w:r>
      <w:r w:rsidRPr="00BB2428">
        <w:rPr>
          <w:rFonts w:ascii="Bahnschrift SemiBold SemiConden" w:hAnsi="Bahnschrift SemiBold SemiConden"/>
          <w:sz w:val="16"/>
          <w:szCs w:val="16"/>
        </w:rPr>
        <w:t xml:space="preserve"> </w:t>
      </w:r>
      <w:r w:rsidRPr="00BB2428">
        <w:rPr>
          <w:rFonts w:ascii="Bahnschrift SemiBold SemiConden" w:hAnsi="Bahnschrift SemiBold SemiConden"/>
          <w:color w:val="808080"/>
          <w:sz w:val="16"/>
          <w:szCs w:val="16"/>
        </w:rPr>
        <w:t>Строки 20 и 21 заполняются в случае, если правила доверительного управления содержат сведения о возможности приема заявок агентом (агентами) и заполняются в отношении каждого агента фонда.</w:t>
      </w:r>
    </w:p>
  </w:footnote>
  <w:footnote w:id="4">
    <w:p w14:paraId="798FCCEF" w14:textId="77777777" w:rsidR="00036B22" w:rsidRPr="00BB2428" w:rsidRDefault="00036B22" w:rsidP="00036B22">
      <w:pPr>
        <w:pStyle w:val="FootnoteText"/>
        <w:jc w:val="both"/>
        <w:rPr>
          <w:rFonts w:ascii="Bahnschrift SemiBold SemiConden" w:hAnsi="Bahnschrift SemiBold SemiConden"/>
        </w:rPr>
      </w:pPr>
      <w:r w:rsidRPr="00B36866">
        <w:rPr>
          <w:rStyle w:val="FootnoteReference"/>
          <w:color w:val="808080"/>
          <w:sz w:val="16"/>
          <w:szCs w:val="16"/>
        </w:rPr>
        <w:footnoteRef/>
      </w:r>
      <w:r w:rsidRPr="00B36866">
        <w:rPr>
          <w:color w:val="808080"/>
          <w:sz w:val="16"/>
          <w:szCs w:val="16"/>
        </w:rPr>
        <w:t xml:space="preserve"> </w:t>
      </w:r>
      <w:r w:rsidRPr="00BB2428">
        <w:rPr>
          <w:rFonts w:ascii="Bahnschrift SemiBold SemiConden" w:hAnsi="Bahnschrift SemiBold SemiConden"/>
          <w:color w:val="808080"/>
          <w:sz w:val="16"/>
          <w:szCs w:val="16"/>
        </w:rPr>
        <w:t>В строках со 2 по 16 заполняются только те сведения, которые подлежат изменению.</w:t>
      </w:r>
    </w:p>
  </w:footnote>
  <w:footnote w:id="5">
    <w:p w14:paraId="1CB5D2CE" w14:textId="77777777" w:rsidR="00036B22" w:rsidRPr="00BB2428" w:rsidRDefault="00036B22" w:rsidP="00036B22">
      <w:pPr>
        <w:pStyle w:val="FootnoteText"/>
        <w:jc w:val="both"/>
        <w:rPr>
          <w:rFonts w:ascii="Bahnschrift SemiBold SemiConden" w:hAnsi="Bahnschrift SemiBold SemiConden"/>
        </w:rPr>
      </w:pPr>
      <w:r w:rsidRPr="00BB2428">
        <w:rPr>
          <w:rStyle w:val="FootnoteReference"/>
          <w:rFonts w:ascii="Bahnschrift SemiBold SemiConden" w:hAnsi="Bahnschrift SemiBold SemiConden"/>
          <w:color w:val="808080"/>
          <w:sz w:val="16"/>
          <w:szCs w:val="16"/>
        </w:rPr>
        <w:footnoteRef/>
      </w:r>
      <w:r w:rsidRPr="00BB2428">
        <w:rPr>
          <w:rFonts w:ascii="Bahnschrift SemiBold SemiConden" w:hAnsi="Bahnschrift SemiBold SemiConden"/>
          <w:color w:val="808080"/>
          <w:sz w:val="16"/>
          <w:szCs w:val="16"/>
        </w:rPr>
        <w:t xml:space="preserve"> Сведения в строке 1 заполняются на основании информации, содержащейся в реестре паевых инвестиционных фондов, размещенном на официальном сайте Банка России в информационно-телекоммуникационной сети «Интернет».</w:t>
      </w:r>
    </w:p>
  </w:footnote>
  <w:footnote w:id="6">
    <w:p w14:paraId="0664E48F" w14:textId="77777777" w:rsidR="00036B22" w:rsidRPr="00BB2428" w:rsidRDefault="00036B22" w:rsidP="00036B22">
      <w:pPr>
        <w:pStyle w:val="FootnoteText"/>
        <w:jc w:val="both"/>
        <w:rPr>
          <w:rFonts w:ascii="Bahnschrift SemiBold SemiConden" w:hAnsi="Bahnschrift SemiBold SemiConden"/>
        </w:rPr>
      </w:pPr>
      <w:r w:rsidRPr="00BB2428">
        <w:rPr>
          <w:rStyle w:val="FootnoteReference"/>
          <w:rFonts w:ascii="Bahnschrift SemiBold SemiConden" w:hAnsi="Bahnschrift SemiBold SemiConden"/>
          <w:color w:val="808080"/>
          <w:sz w:val="16"/>
          <w:szCs w:val="16"/>
        </w:rPr>
        <w:footnoteRef/>
      </w:r>
      <w:r w:rsidRPr="00BB2428">
        <w:rPr>
          <w:rFonts w:ascii="Bahnschrift SemiBold SemiConden" w:hAnsi="Bahnschrift SemiBold SemiConden"/>
          <w:color w:val="808080"/>
          <w:sz w:val="16"/>
          <w:szCs w:val="16"/>
        </w:rPr>
        <w:t xml:space="preserve"> Сведения в строках 12, 14, 16, 18, 20 (в отношении оценщика, являющегося юридическим лицом), 22 заполняются на основании сведений, содержащихся в Едином государственном реестре юридических лиц. Сведения в строке 20 (в отношении оценщика, являющегося индивидуальным предпринимателем) заполняются на основании сведений, содержащихся в Едином государственном реестре индивидуальных предпринимателей.</w:t>
      </w:r>
    </w:p>
  </w:footnote>
  <w:footnote w:id="7">
    <w:p w14:paraId="67A0EC82" w14:textId="77777777" w:rsidR="00036B22" w:rsidRPr="00BB2428" w:rsidRDefault="00036B22" w:rsidP="00036B22">
      <w:pPr>
        <w:pStyle w:val="FootnoteText"/>
        <w:jc w:val="both"/>
        <w:rPr>
          <w:rFonts w:ascii="Bahnschrift SemiBold SemiConden" w:hAnsi="Bahnschrift SemiBold SemiConden"/>
        </w:rPr>
      </w:pPr>
      <w:r w:rsidRPr="00B36866">
        <w:rPr>
          <w:rStyle w:val="FootnoteReference"/>
          <w:color w:val="808080"/>
          <w:sz w:val="16"/>
          <w:szCs w:val="16"/>
        </w:rPr>
        <w:footnoteRef/>
      </w:r>
      <w:r w:rsidRPr="00B36866">
        <w:rPr>
          <w:color w:val="808080"/>
          <w:sz w:val="16"/>
          <w:szCs w:val="16"/>
        </w:rPr>
        <w:t xml:space="preserve"> </w:t>
      </w:r>
      <w:r w:rsidRPr="00BB2428">
        <w:rPr>
          <w:rFonts w:ascii="Bahnschrift SemiBold SemiConden" w:hAnsi="Bahnschrift SemiBold SemiConden"/>
          <w:color w:val="808080"/>
          <w:sz w:val="16"/>
          <w:szCs w:val="16"/>
        </w:rPr>
        <w:t>Строки 17 и 18 заполняются в случае, если правила доверительного управления содержат сведения об аудиторской организации фонда.</w:t>
      </w:r>
    </w:p>
  </w:footnote>
  <w:footnote w:id="8">
    <w:p w14:paraId="239E17A9" w14:textId="77777777" w:rsidR="00036B22" w:rsidRPr="00BB2428" w:rsidRDefault="00036B22" w:rsidP="00036B22">
      <w:pPr>
        <w:pStyle w:val="FootnoteText"/>
        <w:jc w:val="both"/>
        <w:rPr>
          <w:rFonts w:ascii="Bahnschrift SemiBold SemiConden" w:hAnsi="Bahnschrift SemiBold SemiConden"/>
        </w:rPr>
      </w:pPr>
      <w:r w:rsidRPr="00BB2428">
        <w:rPr>
          <w:rStyle w:val="FootnoteReference"/>
          <w:rFonts w:ascii="Bahnschrift SemiBold SemiConden" w:hAnsi="Bahnschrift SemiBold SemiConden"/>
          <w:sz w:val="16"/>
          <w:szCs w:val="16"/>
        </w:rPr>
        <w:footnoteRef/>
      </w:r>
      <w:r w:rsidRPr="00BB2428">
        <w:rPr>
          <w:rFonts w:ascii="Bahnschrift SemiBold SemiConden" w:hAnsi="Bahnschrift SemiBold SemiConden"/>
          <w:sz w:val="16"/>
          <w:szCs w:val="16"/>
        </w:rPr>
        <w:t xml:space="preserve"> </w:t>
      </w:r>
      <w:r w:rsidRPr="00BB2428">
        <w:rPr>
          <w:rFonts w:ascii="Bahnschrift SemiBold SemiConden" w:hAnsi="Bahnschrift SemiBold SemiConden"/>
          <w:color w:val="808080"/>
          <w:sz w:val="16"/>
          <w:szCs w:val="16"/>
        </w:rPr>
        <w:t>Строки 19 и 20 заполняются в случае, если правила доверительного управления с внесенными изменениями и дополнениями содержат сведения об оценщике (оценщиках) фонда и заполняются в отношении каждого оценщика фонда.</w:t>
      </w:r>
    </w:p>
  </w:footnote>
  <w:footnote w:id="9">
    <w:p w14:paraId="02FE7F79" w14:textId="77777777" w:rsidR="00036B22" w:rsidRPr="00BB2428" w:rsidRDefault="00036B22" w:rsidP="00036B22">
      <w:pPr>
        <w:pStyle w:val="FootnoteText"/>
        <w:jc w:val="both"/>
        <w:rPr>
          <w:rFonts w:ascii="Bahnschrift SemiBold SemiConden" w:hAnsi="Bahnschrift SemiBold SemiConden"/>
        </w:rPr>
      </w:pPr>
      <w:r w:rsidRPr="00BB2428">
        <w:rPr>
          <w:rStyle w:val="FootnoteReference"/>
          <w:rFonts w:ascii="Bahnschrift SemiBold SemiConden" w:hAnsi="Bahnschrift SemiBold SemiConden"/>
          <w:sz w:val="16"/>
          <w:szCs w:val="16"/>
        </w:rPr>
        <w:footnoteRef/>
      </w:r>
      <w:r w:rsidRPr="00BB2428">
        <w:rPr>
          <w:rFonts w:ascii="Bahnschrift SemiBold SemiConden" w:hAnsi="Bahnschrift SemiBold SemiConden"/>
          <w:sz w:val="16"/>
          <w:szCs w:val="16"/>
        </w:rPr>
        <w:t xml:space="preserve"> </w:t>
      </w:r>
      <w:r w:rsidRPr="00BB2428">
        <w:rPr>
          <w:rFonts w:ascii="Bahnschrift SemiBold SemiConden" w:hAnsi="Bahnschrift SemiBold SemiConden"/>
          <w:color w:val="808080"/>
          <w:sz w:val="16"/>
          <w:szCs w:val="16"/>
        </w:rPr>
        <w:t>Строки 21 и 22 заполняются в случае, если правила доверительного управления с внесенными изменениями и дополнениями содержат сведения о возможности приема заявок агентом (агентами) и заполняются в отношении каждого агента фонда.</w:t>
      </w:r>
    </w:p>
  </w:footnote>
  <w:footnote w:id="10">
    <w:p w14:paraId="786CE699" w14:textId="77777777" w:rsidR="00036B22" w:rsidRPr="007B48E0" w:rsidRDefault="00036B22" w:rsidP="00036B22">
      <w:pPr>
        <w:pStyle w:val="FootnoteText"/>
        <w:jc w:val="both"/>
        <w:rPr>
          <w:rFonts w:ascii="Bahnschrift SemiBold SemiConden" w:hAnsi="Bahnschrift SemiBold SemiConden"/>
        </w:rPr>
      </w:pPr>
      <w:r w:rsidRPr="00250172">
        <w:rPr>
          <w:rStyle w:val="FootnoteReference"/>
          <w:color w:val="808080"/>
          <w:sz w:val="16"/>
          <w:szCs w:val="16"/>
        </w:rPr>
        <w:footnoteRef/>
      </w:r>
      <w:r w:rsidRPr="00250172">
        <w:rPr>
          <w:color w:val="808080"/>
          <w:sz w:val="16"/>
          <w:szCs w:val="16"/>
        </w:rPr>
        <w:t xml:space="preserve"> </w:t>
      </w:r>
      <w:r w:rsidRPr="007B48E0">
        <w:rPr>
          <w:rFonts w:ascii="Bahnschrift SemiBold SemiConden" w:hAnsi="Bahnschrift SemiBold SemiConden"/>
          <w:color w:val="808080"/>
          <w:sz w:val="16"/>
          <w:szCs w:val="16"/>
        </w:rPr>
        <w:t>Входящие номер и дата письма специализированного депозитария указываются 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B22"/>
    <w:rsid w:val="00036B22"/>
    <w:rsid w:val="00041B03"/>
    <w:rsid w:val="00443911"/>
    <w:rsid w:val="00D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4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6B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B2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6B2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36B22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rsid w:val="00036B22"/>
    <w:rPr>
      <w:vertAlign w:val="superscript"/>
    </w:rPr>
  </w:style>
  <w:style w:type="character" w:styleId="PageNumber">
    <w:name w:val="page number"/>
    <w:basedOn w:val="DefaultParagraphFont"/>
    <w:rsid w:val="00036B22"/>
  </w:style>
  <w:style w:type="paragraph" w:styleId="Header">
    <w:name w:val="header"/>
    <w:basedOn w:val="Normal"/>
    <w:link w:val="HeaderChar"/>
    <w:uiPriority w:val="99"/>
    <w:unhideWhenUsed/>
    <w:rsid w:val="00DB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1375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2024-03-07T14:54:00Z</dcterms:created>
  <dcterms:modified xsi:type="dcterms:W3CDTF">2024-03-07T14:55:00Z</dcterms:modified>
</cp:coreProperties>
</file>